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2149" w14:textId="77777777" w:rsidR="003F5CDA" w:rsidRPr="008E1B6C" w:rsidRDefault="00924B16" w:rsidP="00256C77">
      <w:pPr>
        <w:widowControl/>
        <w:jc w:val="center"/>
        <w:rPr>
          <w:rFonts w:hAnsi="HG丸ｺﾞｼｯｸM-PRO" w:cs="Times New Roman"/>
          <w:b/>
          <w:sz w:val="36"/>
          <w:szCs w:val="36"/>
        </w:rPr>
      </w:pPr>
      <w:r w:rsidRPr="008E1B6C">
        <w:rPr>
          <w:rFonts w:hAnsi="HG丸ｺﾞｼｯｸM-PRO" w:cs="Times New Roman" w:hint="eastAsia"/>
          <w:b/>
          <w:sz w:val="36"/>
          <w:szCs w:val="36"/>
        </w:rPr>
        <w:t>疾病等</w:t>
      </w:r>
      <w:r w:rsidR="00B61494" w:rsidRPr="008E1B6C">
        <w:rPr>
          <w:rFonts w:hAnsi="HG丸ｺﾞｼｯｸM-PRO" w:cs="Times New Roman" w:hint="eastAsia"/>
          <w:b/>
          <w:sz w:val="36"/>
          <w:szCs w:val="36"/>
        </w:rPr>
        <w:t>及び</w:t>
      </w:r>
      <w:r w:rsidR="00660465" w:rsidRPr="008E1B6C">
        <w:rPr>
          <w:rFonts w:hAnsi="HG丸ｺﾞｼｯｸM-PRO" w:cs="Times New Roman" w:hint="eastAsia"/>
          <w:b/>
          <w:sz w:val="36"/>
          <w:szCs w:val="36"/>
        </w:rPr>
        <w:t>不具合</w:t>
      </w:r>
      <w:r w:rsidRPr="008E1B6C">
        <w:rPr>
          <w:rFonts w:hAnsi="HG丸ｺﾞｼｯｸM-PRO" w:cs="Times New Roman" w:hint="eastAsia"/>
          <w:b/>
          <w:sz w:val="36"/>
          <w:szCs w:val="36"/>
        </w:rPr>
        <w:t>が発生した場合の</w:t>
      </w:r>
      <w:r w:rsidR="00CB601A" w:rsidRPr="008E1B6C">
        <w:rPr>
          <w:rFonts w:hAnsi="HG丸ｺﾞｼｯｸM-PRO" w:cs="Times New Roman" w:hint="eastAsia"/>
          <w:b/>
          <w:sz w:val="36"/>
          <w:szCs w:val="36"/>
        </w:rPr>
        <w:t>対応に関する</w:t>
      </w:r>
      <w:r w:rsidRPr="008E1B6C">
        <w:rPr>
          <w:rFonts w:hAnsi="HG丸ｺﾞｼｯｸM-PRO" w:cs="Times New Roman" w:hint="eastAsia"/>
          <w:b/>
          <w:sz w:val="36"/>
          <w:szCs w:val="36"/>
        </w:rPr>
        <w:t>手順書</w:t>
      </w:r>
    </w:p>
    <w:p w14:paraId="4BD2ADB1" w14:textId="77AF54DA" w:rsidR="00924B16" w:rsidRPr="008E1B6C" w:rsidRDefault="00660465" w:rsidP="00256C77">
      <w:pPr>
        <w:widowControl/>
        <w:jc w:val="center"/>
        <w:rPr>
          <w:rFonts w:hAnsi="HG丸ｺﾞｼｯｸM-PRO" w:cs="Times New Roman"/>
          <w:b/>
          <w:color w:val="FF0000"/>
          <w:sz w:val="36"/>
          <w:szCs w:val="36"/>
        </w:rPr>
      </w:pPr>
      <w:r w:rsidRPr="008E1B6C">
        <w:rPr>
          <w:rFonts w:hAnsi="HG丸ｺﾞｼｯｸM-PRO" w:cs="Times New Roman" w:hint="eastAsia"/>
          <w:b/>
          <w:color w:val="FF0000"/>
          <w:sz w:val="36"/>
          <w:szCs w:val="36"/>
        </w:rPr>
        <w:t>医療機器または再生医療等製品を用いる研究</w:t>
      </w:r>
    </w:p>
    <w:p w14:paraId="1C5718B2" w14:textId="76FDF100" w:rsidR="003F5CDA" w:rsidRPr="008E1B6C" w:rsidRDefault="003F5CDA" w:rsidP="00256C77">
      <w:pPr>
        <w:widowControl/>
        <w:jc w:val="center"/>
        <w:rPr>
          <w:rFonts w:hAnsi="HG丸ｺﾞｼｯｸM-PRO" w:cs="Times New Roman"/>
          <w:b/>
          <w:sz w:val="36"/>
          <w:szCs w:val="36"/>
        </w:rPr>
      </w:pPr>
      <w:r w:rsidRPr="008E1B6C">
        <w:rPr>
          <w:rFonts w:hAnsi="HG丸ｺﾞｼｯｸM-PRO" w:cs="Times New Roman" w:hint="eastAsia"/>
          <w:b/>
          <w:color w:val="FF0000"/>
          <w:sz w:val="36"/>
          <w:szCs w:val="36"/>
        </w:rPr>
        <w:t>かつ未承認・適応外の医薬品等を用いるもの</w:t>
      </w:r>
    </w:p>
    <w:p w14:paraId="59949FA2" w14:textId="79CA4B09" w:rsidR="005D22DE" w:rsidRPr="008E1B6C" w:rsidRDefault="005D22DE" w:rsidP="005D22DE">
      <w:pPr>
        <w:ind w:left="142"/>
        <w:jc w:val="center"/>
        <w:rPr>
          <w:rFonts w:hAnsi="HG丸ｺﾞｼｯｸM-PRO"/>
          <w:color w:val="FF0000"/>
          <w:szCs w:val="21"/>
        </w:rPr>
      </w:pPr>
      <w:r w:rsidRPr="008E1B6C">
        <w:rPr>
          <w:rFonts w:hAnsi="HG丸ｺﾞｼｯｸM-PRO" w:hint="eastAsia"/>
          <w:color w:val="FF0000"/>
          <w:szCs w:val="21"/>
        </w:rPr>
        <w:t xml:space="preserve">雛形　</w:t>
      </w:r>
      <w:r w:rsidRPr="008E1B6C">
        <w:rPr>
          <w:rFonts w:hAnsi="HG丸ｺﾞｼｯｸM-PRO"/>
          <w:color w:val="FF0000"/>
          <w:szCs w:val="21"/>
        </w:rPr>
        <w:t xml:space="preserve">Ver. </w:t>
      </w:r>
      <w:r w:rsidR="00660465" w:rsidRPr="008E1B6C">
        <w:rPr>
          <w:rFonts w:hAnsi="HG丸ｺﾞｼｯｸM-PRO" w:hint="eastAsia"/>
          <w:color w:val="FF0000"/>
          <w:szCs w:val="21"/>
        </w:rPr>
        <w:t>2</w:t>
      </w:r>
      <w:r w:rsidRPr="008E1B6C">
        <w:rPr>
          <w:rFonts w:hAnsi="HG丸ｺﾞｼｯｸM-PRO" w:hint="eastAsia"/>
          <w:color w:val="FF0000"/>
          <w:szCs w:val="21"/>
        </w:rPr>
        <w:t>.</w:t>
      </w:r>
      <w:r w:rsidR="00660465" w:rsidRPr="008E1B6C">
        <w:rPr>
          <w:rFonts w:hAnsi="HG丸ｺﾞｼｯｸM-PRO" w:hint="eastAsia"/>
          <w:color w:val="FF0000"/>
          <w:szCs w:val="21"/>
        </w:rPr>
        <w:t>0</w:t>
      </w:r>
    </w:p>
    <w:p w14:paraId="35BCDD3F" w14:textId="77777777" w:rsidR="005D22DE" w:rsidRPr="008E1B6C" w:rsidRDefault="005D22DE" w:rsidP="005D22DE">
      <w:pPr>
        <w:ind w:left="142"/>
        <w:jc w:val="right"/>
        <w:rPr>
          <w:rFonts w:hAnsi="HG丸ｺﾞｼｯｸM-PRO"/>
          <w:color w:val="FF0000"/>
          <w:szCs w:val="21"/>
        </w:rPr>
      </w:pPr>
      <w:r w:rsidRPr="008E1B6C">
        <w:rPr>
          <w:rFonts w:hAnsi="HG丸ｺﾞｼｯｸM-PRO" w:hint="eastAsia"/>
          <w:color w:val="FF0000"/>
          <w:szCs w:val="21"/>
        </w:rPr>
        <w:t>広島大学病院 広島臨床研究開発支援センター</w:t>
      </w:r>
    </w:p>
    <w:p w14:paraId="29809A19" w14:textId="390D86C6" w:rsidR="005D22DE" w:rsidRPr="008E1B6C" w:rsidRDefault="005D22DE" w:rsidP="005D22DE">
      <w:pPr>
        <w:ind w:left="142"/>
        <w:jc w:val="right"/>
        <w:rPr>
          <w:rFonts w:hAnsi="HG丸ｺﾞｼｯｸM-PRO"/>
          <w:color w:val="FF0000"/>
          <w:szCs w:val="21"/>
        </w:rPr>
      </w:pPr>
      <w:r w:rsidRPr="004A0443">
        <w:rPr>
          <w:rFonts w:hAnsi="HG丸ｺﾞｼｯｸM-PRO"/>
          <w:color w:val="FF0000"/>
          <w:szCs w:val="21"/>
        </w:rPr>
        <w:t>2022年</w:t>
      </w:r>
      <w:r w:rsidR="00B72237">
        <w:rPr>
          <w:rFonts w:hAnsi="HG丸ｺﾞｼｯｸM-PRO" w:hint="eastAsia"/>
          <w:color w:val="FF0000"/>
          <w:szCs w:val="21"/>
        </w:rPr>
        <w:t>10</w:t>
      </w:r>
      <w:r w:rsidRPr="004A0443">
        <w:rPr>
          <w:rFonts w:hAnsi="HG丸ｺﾞｼｯｸM-PRO" w:hint="eastAsia"/>
          <w:color w:val="FF0000"/>
          <w:szCs w:val="21"/>
        </w:rPr>
        <w:t>月</w:t>
      </w:r>
      <w:r w:rsidR="00B72237">
        <w:rPr>
          <w:rFonts w:hAnsi="HG丸ｺﾞｼｯｸM-PRO" w:hint="eastAsia"/>
          <w:color w:val="FF0000"/>
          <w:szCs w:val="21"/>
        </w:rPr>
        <w:t>1</w:t>
      </w:r>
      <w:r w:rsidRPr="004A0443">
        <w:rPr>
          <w:rFonts w:hAnsi="HG丸ｺﾞｼｯｸM-PRO" w:hint="eastAsia"/>
          <w:color w:val="FF0000"/>
          <w:szCs w:val="21"/>
        </w:rPr>
        <w:t>日</w:t>
      </w:r>
    </w:p>
    <w:p w14:paraId="09B74946" w14:textId="77777777" w:rsidR="00210605" w:rsidRPr="008E1B6C" w:rsidRDefault="00210605" w:rsidP="001A7D0E">
      <w:pPr>
        <w:snapToGrid w:val="0"/>
        <w:ind w:left="220" w:hangingChars="100" w:hanging="220"/>
        <w:jc w:val="right"/>
        <w:rPr>
          <w:rFonts w:hAnsi="HG丸ｺﾞｼｯｸM-PRO"/>
          <w:color w:val="FF0000"/>
          <w:sz w:val="22"/>
        </w:rPr>
      </w:pPr>
    </w:p>
    <w:p w14:paraId="41CA11F5" w14:textId="77777777" w:rsidR="00924B16" w:rsidRPr="008E1B6C" w:rsidRDefault="00924B16" w:rsidP="00924B16">
      <w:pPr>
        <w:widowControl/>
        <w:jc w:val="left"/>
        <w:rPr>
          <w:rFonts w:hAnsi="HG丸ｺﾞｼｯｸM-PRO" w:cs="Times New Roman"/>
          <w:szCs w:val="21"/>
        </w:rPr>
      </w:pPr>
    </w:p>
    <w:p w14:paraId="001FAB1D" w14:textId="77777777" w:rsidR="00924B16" w:rsidRPr="008E1B6C" w:rsidRDefault="00924B16" w:rsidP="00924B16">
      <w:pPr>
        <w:widowControl/>
        <w:jc w:val="center"/>
        <w:rPr>
          <w:rFonts w:hAnsi="HG丸ｺﾞｼｯｸM-PRO" w:cs="Times New Roman"/>
          <w:sz w:val="28"/>
          <w:szCs w:val="28"/>
        </w:rPr>
      </w:pPr>
      <w:r w:rsidRPr="008E1B6C">
        <w:rPr>
          <w:rFonts w:hAnsi="HG丸ｺﾞｼｯｸM-PRO" w:cs="Times New Roman" w:hint="eastAsia"/>
          <w:sz w:val="28"/>
          <w:szCs w:val="28"/>
        </w:rPr>
        <w:t>臨床研究課題名</w:t>
      </w:r>
    </w:p>
    <w:p w14:paraId="59F43979" w14:textId="45FACEBD" w:rsidR="00924B16" w:rsidRPr="008E1B6C" w:rsidRDefault="00924B16" w:rsidP="00622467">
      <w:pPr>
        <w:widowControl/>
        <w:jc w:val="center"/>
        <w:rPr>
          <w:rFonts w:hAnsi="HG丸ｺﾞｼｯｸM-PRO" w:cs="Times New Roman"/>
          <w:szCs w:val="21"/>
        </w:rPr>
      </w:pPr>
      <w:r w:rsidRPr="008E1B6C">
        <w:rPr>
          <w:rFonts w:hAnsi="HG丸ｺﾞｼｯｸM-PRO" w:cs="Times New Roman" w:hint="eastAsia"/>
          <w:sz w:val="28"/>
          <w:szCs w:val="28"/>
        </w:rPr>
        <w:t>「〇〇〇〇〇〇〇〇〇〇〇〇」</w:t>
      </w:r>
    </w:p>
    <w:p w14:paraId="094DAACF" w14:textId="77777777" w:rsidR="00622467" w:rsidRPr="008E1B6C" w:rsidRDefault="00622467" w:rsidP="00622467">
      <w:pPr>
        <w:widowControl/>
        <w:jc w:val="center"/>
        <w:rPr>
          <w:rFonts w:hAnsi="HG丸ｺﾞｼｯｸM-PRO" w:cs="Times New Roman"/>
          <w:szCs w:val="21"/>
        </w:rPr>
      </w:pPr>
    </w:p>
    <w:p w14:paraId="039E6C84" w14:textId="77777777" w:rsidR="00622467" w:rsidRPr="008E1B6C" w:rsidRDefault="00622467" w:rsidP="00924B16">
      <w:pPr>
        <w:widowControl/>
        <w:jc w:val="left"/>
        <w:rPr>
          <w:rFonts w:hAnsi="HG丸ｺﾞｼｯｸM-PRO" w:cs="Times New Roman"/>
          <w:szCs w:val="21"/>
        </w:rPr>
      </w:pPr>
    </w:p>
    <w:p w14:paraId="6FB5C8F6" w14:textId="77777777" w:rsidR="00924B16" w:rsidRPr="008E1B6C" w:rsidRDefault="00924B16" w:rsidP="00924B16">
      <w:pPr>
        <w:widowControl/>
        <w:jc w:val="left"/>
        <w:rPr>
          <w:rFonts w:hAnsi="HG丸ｺﾞｼｯｸM-PRO" w:cs="Times New Roman"/>
          <w:szCs w:val="21"/>
        </w:rPr>
      </w:pPr>
    </w:p>
    <w:p w14:paraId="2BEB6A5F" w14:textId="6397E7CD" w:rsidR="00313593" w:rsidRPr="008E1B6C" w:rsidRDefault="00924B16" w:rsidP="001A7D0E">
      <w:pPr>
        <w:ind w:leftChars="2063" w:left="5952" w:hangingChars="675" w:hanging="1620"/>
        <w:jc w:val="left"/>
        <w:rPr>
          <w:rFonts w:hAnsi="HG丸ｺﾞｼｯｸM-PRO"/>
          <w:color w:val="FF0000"/>
          <w:sz w:val="24"/>
          <w:szCs w:val="24"/>
        </w:rPr>
      </w:pPr>
      <w:r w:rsidRPr="008E1B6C">
        <w:rPr>
          <w:rFonts w:hAnsi="HG丸ｺﾞｼｯｸM-PRO" w:hint="eastAsia"/>
          <w:sz w:val="24"/>
          <w:szCs w:val="24"/>
        </w:rPr>
        <w:t>研究責任医師</w:t>
      </w:r>
      <w:r w:rsidR="00416E51" w:rsidRPr="008E1B6C">
        <w:rPr>
          <w:rFonts w:hAnsi="HG丸ｺﾞｼｯｸM-PRO" w:hint="eastAsia"/>
          <w:color w:val="FF0000"/>
          <w:sz w:val="24"/>
          <w:szCs w:val="24"/>
        </w:rPr>
        <w:t>（多施設共同研究の場合は</w:t>
      </w:r>
      <w:r w:rsidR="0068100A" w:rsidRPr="008E1B6C">
        <w:rPr>
          <w:rFonts w:hAnsi="HG丸ｺﾞｼｯｸM-PRO" w:hint="eastAsia"/>
          <w:sz w:val="24"/>
          <w:szCs w:val="24"/>
        </w:rPr>
        <w:t>研究代表医師</w:t>
      </w:r>
      <w:r w:rsidR="00416E51" w:rsidRPr="008E1B6C">
        <w:rPr>
          <w:rFonts w:hAnsi="HG丸ｺﾞｼｯｸM-PRO" w:hint="eastAsia"/>
          <w:color w:val="FF0000"/>
          <w:sz w:val="24"/>
          <w:szCs w:val="24"/>
        </w:rPr>
        <w:t>）</w:t>
      </w:r>
    </w:p>
    <w:p w14:paraId="015C92A9" w14:textId="77777777" w:rsidR="00313593" w:rsidRPr="008E1B6C" w:rsidRDefault="00313593" w:rsidP="00E82CC9">
      <w:pPr>
        <w:ind w:firstLineChars="1905" w:firstLine="4572"/>
        <w:jc w:val="left"/>
        <w:rPr>
          <w:rFonts w:hAnsi="HG丸ｺﾞｼｯｸM-PRO"/>
          <w:sz w:val="24"/>
          <w:szCs w:val="24"/>
        </w:rPr>
      </w:pPr>
      <w:r w:rsidRPr="008E1B6C">
        <w:rPr>
          <w:rFonts w:hAnsi="HG丸ｺﾞｼｯｸM-PRO" w:hint="eastAsia"/>
          <w:sz w:val="24"/>
          <w:szCs w:val="24"/>
        </w:rPr>
        <w:t>実施医療機関</w:t>
      </w:r>
      <w:r w:rsidR="00924B16" w:rsidRPr="008E1B6C">
        <w:rPr>
          <w:rFonts w:hAnsi="HG丸ｺﾞｼｯｸM-PRO" w:hint="eastAsia"/>
          <w:sz w:val="24"/>
          <w:szCs w:val="24"/>
        </w:rPr>
        <w:t>名</w:t>
      </w:r>
      <w:r w:rsidR="00E82CC9" w:rsidRPr="008E1B6C">
        <w:rPr>
          <w:rFonts w:hAnsi="HG丸ｺﾞｼｯｸM-PRO" w:hint="eastAsia"/>
          <w:sz w:val="24"/>
          <w:szCs w:val="24"/>
        </w:rPr>
        <w:t>：</w:t>
      </w:r>
      <w:r w:rsidR="00924B16" w:rsidRPr="008E1B6C">
        <w:rPr>
          <w:rFonts w:hAnsi="HG丸ｺﾞｼｯｸM-PRO" w:hint="eastAsia"/>
          <w:sz w:val="24"/>
          <w:szCs w:val="24"/>
        </w:rPr>
        <w:t>〇〇○</w:t>
      </w:r>
      <w:r w:rsidR="00E82CC9" w:rsidRPr="008E1B6C">
        <w:rPr>
          <w:rFonts w:hAnsi="HG丸ｺﾞｼｯｸM-PRO" w:hint="eastAsia"/>
          <w:sz w:val="24"/>
          <w:szCs w:val="24"/>
        </w:rPr>
        <w:t>〇〇○</w:t>
      </w:r>
    </w:p>
    <w:p w14:paraId="57731032" w14:textId="77777777" w:rsidR="00313593" w:rsidRPr="008E1B6C" w:rsidRDefault="00924B16" w:rsidP="00E82CC9">
      <w:pPr>
        <w:ind w:firstLineChars="1905" w:firstLine="4572"/>
        <w:jc w:val="left"/>
        <w:rPr>
          <w:rFonts w:hAnsi="HG丸ｺﾞｼｯｸM-PRO"/>
          <w:sz w:val="24"/>
          <w:szCs w:val="24"/>
        </w:rPr>
      </w:pPr>
      <w:r w:rsidRPr="008E1B6C">
        <w:rPr>
          <w:rFonts w:hAnsi="HG丸ｺﾞｼｯｸM-PRO" w:hint="eastAsia"/>
          <w:sz w:val="24"/>
          <w:szCs w:val="24"/>
        </w:rPr>
        <w:t>所</w:t>
      </w:r>
      <w:r w:rsidR="00E82CC9" w:rsidRPr="008E1B6C">
        <w:rPr>
          <w:rFonts w:hAnsi="HG丸ｺﾞｼｯｸM-PRO" w:hint="eastAsia"/>
          <w:sz w:val="24"/>
          <w:szCs w:val="24"/>
        </w:rPr>
        <w:t xml:space="preserve">　　　　　</w:t>
      </w:r>
      <w:r w:rsidRPr="008E1B6C">
        <w:rPr>
          <w:rFonts w:hAnsi="HG丸ｺﾞｼｯｸM-PRO" w:hint="eastAsia"/>
          <w:sz w:val="24"/>
          <w:szCs w:val="24"/>
        </w:rPr>
        <w:t>属</w:t>
      </w:r>
      <w:r w:rsidR="00E82CC9" w:rsidRPr="008E1B6C">
        <w:rPr>
          <w:rFonts w:hAnsi="HG丸ｺﾞｼｯｸM-PRO" w:hint="eastAsia"/>
          <w:sz w:val="24"/>
          <w:szCs w:val="24"/>
        </w:rPr>
        <w:t>：〇〇○〇</w:t>
      </w:r>
    </w:p>
    <w:p w14:paraId="74412DD9" w14:textId="77777777" w:rsidR="00924B16" w:rsidRPr="008E1B6C" w:rsidRDefault="00924B16" w:rsidP="00E82CC9">
      <w:pPr>
        <w:ind w:firstLineChars="1905" w:firstLine="4572"/>
        <w:jc w:val="left"/>
        <w:rPr>
          <w:rFonts w:hAnsi="HG丸ｺﾞｼｯｸM-PRO"/>
          <w:sz w:val="24"/>
          <w:szCs w:val="24"/>
        </w:rPr>
      </w:pPr>
      <w:r w:rsidRPr="008E1B6C">
        <w:rPr>
          <w:rFonts w:hAnsi="HG丸ｺﾞｼｯｸM-PRO" w:hint="eastAsia"/>
          <w:sz w:val="24"/>
          <w:szCs w:val="24"/>
        </w:rPr>
        <w:t>氏</w:t>
      </w:r>
      <w:r w:rsidR="00E82CC9" w:rsidRPr="008E1B6C">
        <w:rPr>
          <w:rFonts w:hAnsi="HG丸ｺﾞｼｯｸM-PRO" w:hint="eastAsia"/>
          <w:sz w:val="24"/>
          <w:szCs w:val="24"/>
        </w:rPr>
        <w:t xml:space="preserve">　　　　　</w:t>
      </w:r>
      <w:r w:rsidRPr="008E1B6C">
        <w:rPr>
          <w:rFonts w:hAnsi="HG丸ｺﾞｼｯｸM-PRO" w:hint="eastAsia"/>
          <w:sz w:val="24"/>
          <w:szCs w:val="24"/>
        </w:rPr>
        <w:t>名</w:t>
      </w:r>
      <w:r w:rsidR="00E82CC9" w:rsidRPr="008E1B6C">
        <w:rPr>
          <w:rFonts w:hAnsi="HG丸ｺﾞｼｯｸM-PRO" w:hint="eastAsia"/>
          <w:sz w:val="24"/>
          <w:szCs w:val="24"/>
        </w:rPr>
        <w:t>：</w:t>
      </w:r>
      <w:r w:rsidRPr="008E1B6C">
        <w:rPr>
          <w:rFonts w:hAnsi="HG丸ｺﾞｼｯｸM-PRO" w:hint="eastAsia"/>
          <w:sz w:val="24"/>
          <w:szCs w:val="24"/>
        </w:rPr>
        <w:t>〇〇〇　〇〇〇〇</w:t>
      </w:r>
    </w:p>
    <w:p w14:paraId="0388C16A" w14:textId="77777777" w:rsidR="00924B16" w:rsidRPr="008E1B6C" w:rsidRDefault="00924B16" w:rsidP="00924B16">
      <w:pPr>
        <w:jc w:val="center"/>
        <w:rPr>
          <w:rFonts w:hAnsi="HG丸ｺﾞｼｯｸM-PRO"/>
          <w:sz w:val="24"/>
          <w:szCs w:val="24"/>
        </w:rPr>
      </w:pPr>
    </w:p>
    <w:p w14:paraId="3070C26C" w14:textId="77777777" w:rsidR="00E82CC9" w:rsidRPr="008E1B6C" w:rsidRDefault="00E82CC9" w:rsidP="00924B16">
      <w:pPr>
        <w:jc w:val="center"/>
        <w:rPr>
          <w:rFonts w:hAnsi="HG丸ｺﾞｼｯｸM-PRO"/>
          <w:sz w:val="24"/>
          <w:szCs w:val="24"/>
        </w:rPr>
      </w:pPr>
    </w:p>
    <w:p w14:paraId="70DF6493" w14:textId="77777777" w:rsidR="00907E93" w:rsidRPr="008E1B6C" w:rsidRDefault="00907E93" w:rsidP="00907E93">
      <w:pPr>
        <w:ind w:firstLineChars="5" w:firstLine="12"/>
        <w:jc w:val="left"/>
        <w:rPr>
          <w:rFonts w:hAnsi="HG丸ｺﾞｼｯｸM-PRO" w:cs="Times New Roman"/>
          <w:sz w:val="24"/>
          <w:szCs w:val="24"/>
        </w:rPr>
      </w:pPr>
    </w:p>
    <w:p w14:paraId="45225636" w14:textId="2EA7AF34" w:rsidR="00907E93" w:rsidRPr="008E1B6C" w:rsidRDefault="00907E93" w:rsidP="00907E93">
      <w:pPr>
        <w:ind w:firstLineChars="5" w:firstLine="12"/>
        <w:jc w:val="right"/>
        <w:rPr>
          <w:rFonts w:hAnsi="HG丸ｺﾞｼｯｸM-PRO" w:cs="Times New Roman"/>
          <w:sz w:val="24"/>
          <w:szCs w:val="24"/>
        </w:rPr>
      </w:pPr>
      <w:r w:rsidRPr="008E1B6C">
        <w:rPr>
          <w:rFonts w:hAnsi="HG丸ｺﾞｼｯｸM-PRO" w:cs="Times New Roman" w:hint="eastAsia"/>
          <w:sz w:val="24"/>
          <w:szCs w:val="24"/>
        </w:rPr>
        <w:t>第</w:t>
      </w:r>
      <w:r w:rsidR="004A0443">
        <w:rPr>
          <w:rFonts w:hAnsi="HG丸ｺﾞｼｯｸM-PRO" w:cs="Times New Roman" w:hint="eastAsia"/>
          <w:sz w:val="24"/>
          <w:szCs w:val="24"/>
        </w:rPr>
        <w:t>1.0</w:t>
      </w:r>
      <w:r w:rsidRPr="008E1B6C">
        <w:rPr>
          <w:rFonts w:hAnsi="HG丸ｺﾞｼｯｸM-PRO" w:cs="Times New Roman" w:hint="eastAsia"/>
          <w:sz w:val="24"/>
          <w:szCs w:val="24"/>
        </w:rPr>
        <w:t>版</w:t>
      </w:r>
    </w:p>
    <w:p w14:paraId="5152245E" w14:textId="77777777" w:rsidR="00924B16" w:rsidRPr="008E1B6C" w:rsidRDefault="00924B16" w:rsidP="00907E93">
      <w:pPr>
        <w:ind w:firstLineChars="5" w:firstLine="12"/>
        <w:jc w:val="right"/>
        <w:rPr>
          <w:rFonts w:hAnsi="HG丸ｺﾞｼｯｸM-PRO" w:cs="Times New Roman"/>
          <w:sz w:val="24"/>
          <w:szCs w:val="24"/>
        </w:rPr>
      </w:pPr>
      <w:r w:rsidRPr="008E1B6C">
        <w:rPr>
          <w:rFonts w:hAnsi="HG丸ｺﾞｼｯｸM-PRO" w:cs="Times New Roman" w:hint="eastAsia"/>
          <w:sz w:val="24"/>
          <w:szCs w:val="24"/>
        </w:rPr>
        <w:t>作成日：</w:t>
      </w:r>
      <w:r w:rsidR="001E5223" w:rsidRPr="008E1B6C">
        <w:rPr>
          <w:rFonts w:hAnsi="HG丸ｺﾞｼｯｸM-PRO" w:cs="Times New Roman"/>
          <w:sz w:val="24"/>
          <w:szCs w:val="24"/>
        </w:rPr>
        <w:t xml:space="preserve">　</w:t>
      </w:r>
      <w:r w:rsidR="00E82CC9" w:rsidRPr="008E1B6C">
        <w:rPr>
          <w:rFonts w:hAnsi="HG丸ｺﾞｼｯｸM-PRO" w:cs="Times New Roman" w:hint="eastAsia"/>
          <w:sz w:val="24"/>
          <w:szCs w:val="24"/>
        </w:rPr>
        <w:t>ＹＹ</w:t>
      </w:r>
      <w:r w:rsidRPr="008E1B6C">
        <w:rPr>
          <w:rFonts w:hAnsi="HG丸ｺﾞｼｯｸM-PRO" w:cs="Times New Roman"/>
          <w:sz w:val="24"/>
          <w:szCs w:val="24"/>
        </w:rPr>
        <w:t>年</w:t>
      </w:r>
      <w:r w:rsidR="00E82CC9" w:rsidRPr="008E1B6C">
        <w:rPr>
          <w:rFonts w:hAnsi="HG丸ｺﾞｼｯｸM-PRO" w:cs="Times New Roman" w:hint="eastAsia"/>
          <w:sz w:val="24"/>
          <w:szCs w:val="24"/>
        </w:rPr>
        <w:t>ＭＭ</w:t>
      </w:r>
      <w:r w:rsidRPr="008E1B6C">
        <w:rPr>
          <w:rFonts w:hAnsi="HG丸ｺﾞｼｯｸM-PRO" w:cs="Times New Roman"/>
          <w:sz w:val="24"/>
          <w:szCs w:val="24"/>
        </w:rPr>
        <w:t>月</w:t>
      </w:r>
      <w:r w:rsidR="00E82CC9" w:rsidRPr="008E1B6C">
        <w:rPr>
          <w:rFonts w:hAnsi="HG丸ｺﾞｼｯｸM-PRO" w:cs="Times New Roman" w:hint="eastAsia"/>
          <w:sz w:val="24"/>
          <w:szCs w:val="24"/>
        </w:rPr>
        <w:t>ＤＤ</w:t>
      </w:r>
      <w:r w:rsidRPr="008E1B6C">
        <w:rPr>
          <w:rFonts w:hAnsi="HG丸ｺﾞｼｯｸM-PRO" w:cs="Times New Roman"/>
          <w:sz w:val="24"/>
          <w:szCs w:val="24"/>
        </w:rPr>
        <w:t>日</w:t>
      </w:r>
    </w:p>
    <w:p w14:paraId="574A0051" w14:textId="1E237C46" w:rsidR="009643DD" w:rsidRPr="008E1B6C" w:rsidRDefault="009643DD" w:rsidP="00E82CC9">
      <w:pPr>
        <w:ind w:left="142"/>
        <w:rPr>
          <w:rFonts w:hAnsi="HG丸ｺﾞｼｯｸM-PRO"/>
          <w:color w:val="FF0000"/>
          <w:szCs w:val="21"/>
        </w:rPr>
      </w:pPr>
    </w:p>
    <w:p w14:paraId="4CFAF8EB" w14:textId="5B7CC549" w:rsidR="0082629F" w:rsidRPr="008E1B6C" w:rsidRDefault="00E82CC9" w:rsidP="0082629F">
      <w:pPr>
        <w:rPr>
          <w:rFonts w:hAnsi="HG丸ｺﾞｼｯｸM-PRO"/>
          <w:color w:val="FF0000"/>
          <w:szCs w:val="21"/>
        </w:rPr>
      </w:pPr>
      <w:r w:rsidRPr="008E1B6C">
        <w:rPr>
          <w:rFonts w:hAnsi="HG丸ｺﾞｼｯｸM-PRO" w:hint="eastAsia"/>
          <w:color w:val="FF0000"/>
          <w:szCs w:val="21"/>
        </w:rPr>
        <w:t>【注意</w:t>
      </w:r>
      <w:r w:rsidR="00027619" w:rsidRPr="008E1B6C">
        <w:rPr>
          <w:rFonts w:hAnsi="HG丸ｺﾞｼｯｸM-PRO" w:hint="eastAsia"/>
          <w:color w:val="FF0000"/>
          <w:szCs w:val="21"/>
        </w:rPr>
        <w:t>事項</w:t>
      </w:r>
      <w:r w:rsidRPr="008E1B6C">
        <w:rPr>
          <w:rFonts w:hAnsi="HG丸ｺﾞｼｯｸM-PRO" w:hint="eastAsia"/>
          <w:color w:val="FF0000"/>
          <w:szCs w:val="21"/>
        </w:rPr>
        <w:t>】</w:t>
      </w:r>
    </w:p>
    <w:p w14:paraId="532C32E0" w14:textId="2C2A8BE3" w:rsidR="0076671D" w:rsidRPr="008E1B6C" w:rsidRDefault="00210605" w:rsidP="001A7D0E">
      <w:pPr>
        <w:widowControl/>
        <w:tabs>
          <w:tab w:val="left" w:pos="5070"/>
          <w:tab w:val="left" w:pos="7845"/>
        </w:tabs>
        <w:snapToGrid w:val="0"/>
        <w:ind w:left="281" w:hangingChars="100" w:hanging="281"/>
        <w:jc w:val="left"/>
        <w:rPr>
          <w:rFonts w:hAnsi="HG丸ｺﾞｼｯｸM-PRO"/>
          <w:color w:val="FF0000"/>
          <w:sz w:val="36"/>
          <w:szCs w:val="36"/>
        </w:rPr>
      </w:pPr>
      <w:r w:rsidRPr="008E1B6C">
        <w:rPr>
          <w:rFonts w:hAnsi="HG丸ｺﾞｼｯｸM-PRO" w:cs="Times New Roman" w:hint="eastAsia"/>
          <w:b/>
          <w:bCs/>
          <w:color w:val="FF0000"/>
          <w:sz w:val="28"/>
          <w:szCs w:val="28"/>
          <w:u w:val="single"/>
        </w:rPr>
        <w:t>※この項目を含め、赤字は消去して使用してください。</w:t>
      </w:r>
    </w:p>
    <w:p w14:paraId="61A89D9B" w14:textId="77777777" w:rsidR="0082629F" w:rsidRPr="008E1B6C" w:rsidRDefault="00E82CC9" w:rsidP="0082629F">
      <w:pPr>
        <w:ind w:left="142" w:firstLineChars="100" w:firstLine="210"/>
        <w:rPr>
          <w:rFonts w:hAnsi="HG丸ｺﾞｼｯｸM-PRO"/>
          <w:color w:val="FF0000"/>
          <w:szCs w:val="21"/>
        </w:rPr>
      </w:pPr>
      <w:r w:rsidRPr="008E1B6C">
        <w:rPr>
          <w:rFonts w:hAnsi="HG丸ｺﾞｼｯｸM-PRO" w:hint="eastAsia"/>
          <w:color w:val="FF0000"/>
          <w:szCs w:val="21"/>
        </w:rPr>
        <w:t>臨床研究課題名、研究責任者名等〇〇の箇所に具体的な内容を記載する</w:t>
      </w:r>
      <w:r w:rsidR="00907E93" w:rsidRPr="008E1B6C">
        <w:rPr>
          <w:rFonts w:hAnsi="HG丸ｺﾞｼｯｸM-PRO" w:hint="eastAsia"/>
          <w:color w:val="FF0000"/>
          <w:szCs w:val="21"/>
        </w:rPr>
        <w:t>こと</w:t>
      </w:r>
      <w:r w:rsidRPr="008E1B6C">
        <w:rPr>
          <w:rFonts w:hAnsi="HG丸ｺﾞｼｯｸM-PRO" w:hint="eastAsia"/>
          <w:color w:val="FF0000"/>
          <w:szCs w:val="21"/>
        </w:rPr>
        <w:t>。</w:t>
      </w:r>
    </w:p>
    <w:p w14:paraId="1CB3222C" w14:textId="4F751DC9" w:rsidR="0082629F" w:rsidRPr="008E1B6C" w:rsidRDefault="00907E93" w:rsidP="0082629F">
      <w:pPr>
        <w:ind w:left="142" w:firstLineChars="100" w:firstLine="210"/>
        <w:rPr>
          <w:rFonts w:hAnsi="HG丸ｺﾞｼｯｸM-PRO"/>
          <w:color w:val="FF0000"/>
          <w:szCs w:val="21"/>
        </w:rPr>
      </w:pPr>
      <w:r w:rsidRPr="008E1B6C">
        <w:rPr>
          <w:rFonts w:hAnsi="HG丸ｺﾞｼｯｸM-PRO" w:hint="eastAsia"/>
          <w:color w:val="FF0000"/>
          <w:szCs w:val="21"/>
        </w:rPr>
        <w:t>版管理、</w:t>
      </w:r>
      <w:r w:rsidR="00E82CC9" w:rsidRPr="008E1B6C">
        <w:rPr>
          <w:rFonts w:hAnsi="HG丸ｺﾞｼｯｸM-PRO" w:hint="eastAsia"/>
          <w:color w:val="FF0000"/>
          <w:szCs w:val="21"/>
        </w:rPr>
        <w:t>手順書作成日等の管理を実施する</w:t>
      </w:r>
      <w:r w:rsidRPr="008E1B6C">
        <w:rPr>
          <w:rFonts w:hAnsi="HG丸ｺﾞｼｯｸM-PRO" w:hint="eastAsia"/>
          <w:color w:val="FF0000"/>
          <w:szCs w:val="21"/>
        </w:rPr>
        <w:t>こと</w:t>
      </w:r>
      <w:r w:rsidR="00E82CC9" w:rsidRPr="008E1B6C">
        <w:rPr>
          <w:rFonts w:hAnsi="HG丸ｺﾞｼｯｸM-PRO" w:hint="eastAsia"/>
          <w:color w:val="FF0000"/>
          <w:szCs w:val="21"/>
        </w:rPr>
        <w:t>。</w:t>
      </w:r>
    </w:p>
    <w:p w14:paraId="5B04902B" w14:textId="046AB71E" w:rsidR="007D4B9F" w:rsidRPr="008E1B6C" w:rsidRDefault="007D4B9F" w:rsidP="0082629F">
      <w:pPr>
        <w:ind w:left="142" w:firstLineChars="100" w:firstLine="210"/>
        <w:rPr>
          <w:rFonts w:hAnsi="HG丸ｺﾞｼｯｸM-PRO"/>
          <w:color w:val="FF0000"/>
          <w:szCs w:val="21"/>
        </w:rPr>
      </w:pPr>
    </w:p>
    <w:p w14:paraId="0CFFB864" w14:textId="5392566B" w:rsidR="005E2EE3" w:rsidRPr="008E1B6C" w:rsidRDefault="005E2EE3">
      <w:pPr>
        <w:widowControl/>
        <w:jc w:val="left"/>
        <w:rPr>
          <w:rFonts w:hAnsi="HG丸ｺﾞｼｯｸM-PRO"/>
          <w:color w:val="FF0000"/>
          <w:szCs w:val="21"/>
        </w:rPr>
      </w:pPr>
      <w:r w:rsidRPr="008E1B6C">
        <w:rPr>
          <w:rFonts w:hAnsi="HG丸ｺﾞｼｯｸM-PRO"/>
          <w:color w:val="FF0000"/>
          <w:szCs w:val="21"/>
        </w:rPr>
        <w:br w:type="page"/>
      </w:r>
    </w:p>
    <w:p w14:paraId="6C596B5E" w14:textId="77777777" w:rsidR="007D4B9F" w:rsidRPr="008E1B6C" w:rsidRDefault="007D4B9F" w:rsidP="001A7D0E">
      <w:pPr>
        <w:rPr>
          <w:rFonts w:hAnsi="HG丸ｺﾞｼｯｸM-PRO"/>
          <w:color w:val="FF0000"/>
          <w:szCs w:val="21"/>
        </w:rPr>
      </w:pPr>
    </w:p>
    <w:p w14:paraId="4FC373EE" w14:textId="6F8ED4DE" w:rsidR="007D4B9F" w:rsidRPr="008E1B6C" w:rsidRDefault="007D4B9F" w:rsidP="007D4B9F">
      <w:pPr>
        <w:widowControl/>
        <w:tabs>
          <w:tab w:val="left" w:pos="5070"/>
          <w:tab w:val="left" w:pos="7845"/>
        </w:tabs>
        <w:snapToGrid w:val="0"/>
        <w:ind w:left="281" w:hangingChars="100" w:hanging="281"/>
        <w:jc w:val="left"/>
        <w:rPr>
          <w:rFonts w:hAnsi="HG丸ｺﾞｼｯｸM-PRO" w:cs="Times New Roman"/>
          <w:b/>
          <w:bCs/>
          <w:color w:val="FF0000"/>
          <w:sz w:val="28"/>
          <w:szCs w:val="28"/>
          <w:u w:val="single"/>
        </w:rPr>
      </w:pPr>
      <w:r w:rsidRPr="008E1B6C">
        <w:rPr>
          <w:rFonts w:hAnsi="HG丸ｺﾞｼｯｸM-PRO" w:cs="Times New Roman" w:hint="eastAsia"/>
          <w:b/>
          <w:bCs/>
          <w:color w:val="FF0000"/>
          <w:sz w:val="28"/>
          <w:szCs w:val="28"/>
          <w:u w:val="single"/>
        </w:rPr>
        <w:t>※この手順書は、「未承認・適応外の医薬品等を用いる」研究で、かつ「医療機器または再生医療等製品を用いる」研究での使用を想定しています。</w:t>
      </w:r>
    </w:p>
    <w:p w14:paraId="2622CB3C" w14:textId="77777777" w:rsidR="007D4B9F" w:rsidRPr="008E1B6C" w:rsidRDefault="007D4B9F" w:rsidP="0053692B">
      <w:pPr>
        <w:widowControl/>
        <w:tabs>
          <w:tab w:val="left" w:pos="5070"/>
          <w:tab w:val="left" w:pos="7845"/>
        </w:tabs>
        <w:snapToGrid w:val="0"/>
        <w:ind w:leftChars="100" w:left="210"/>
        <w:jc w:val="left"/>
        <w:rPr>
          <w:rFonts w:hAnsi="HG丸ｺﾞｼｯｸM-PRO" w:cs="Times New Roman"/>
          <w:b/>
          <w:bCs/>
          <w:color w:val="FF0000"/>
          <w:sz w:val="28"/>
          <w:szCs w:val="28"/>
          <w:u w:val="single"/>
        </w:rPr>
      </w:pPr>
      <w:r w:rsidRPr="008E1B6C">
        <w:rPr>
          <w:rFonts w:hAnsi="HG丸ｺﾞｼｯｸM-PRO" w:cs="Times New Roman" w:hint="eastAsia"/>
          <w:b/>
          <w:bCs/>
          <w:color w:val="FF0000"/>
          <w:sz w:val="28"/>
          <w:szCs w:val="28"/>
          <w:u w:val="single"/>
        </w:rPr>
        <w:t>まずは、該当する書類かどうかをご確認ください。</w:t>
      </w:r>
    </w:p>
    <w:p w14:paraId="4E2BAB74" w14:textId="66AF6649" w:rsidR="007D4B9F" w:rsidRPr="008E1B6C" w:rsidRDefault="007D4B9F" w:rsidP="001A7D0E">
      <w:pPr>
        <w:widowControl/>
        <w:tabs>
          <w:tab w:val="left" w:pos="5070"/>
          <w:tab w:val="left" w:pos="7845"/>
        </w:tabs>
        <w:snapToGrid w:val="0"/>
        <w:ind w:leftChars="100" w:left="210"/>
        <w:jc w:val="left"/>
        <w:rPr>
          <w:rFonts w:hAnsi="HG丸ｺﾞｼｯｸM-PRO" w:cs="Times New Roman"/>
          <w:b/>
          <w:bCs/>
          <w:color w:val="FF0000"/>
          <w:sz w:val="28"/>
          <w:szCs w:val="28"/>
          <w:u w:val="single"/>
        </w:rPr>
      </w:pPr>
    </w:p>
    <w:p w14:paraId="1A0F27A6" w14:textId="1EBE019E" w:rsidR="00B61494" w:rsidRPr="008E1B6C" w:rsidRDefault="007D4B9F" w:rsidP="00BF19D1">
      <w:pPr>
        <w:ind w:leftChars="300" w:left="630"/>
        <w:rPr>
          <w:rFonts w:hAnsi="HG丸ｺﾞｼｯｸM-PRO"/>
          <w:color w:val="FF0000"/>
          <w:szCs w:val="21"/>
        </w:rPr>
      </w:pPr>
      <w:r w:rsidRPr="008E1B6C">
        <w:rPr>
          <w:rFonts w:hAnsi="HG丸ｺﾞｼｯｸM-PRO" w:hint="eastAsia"/>
          <w:color w:val="FF0000"/>
          <w:szCs w:val="21"/>
        </w:rPr>
        <w:t>該当する書類を選択すれば、概ねそのまま使用できるように、雛形を作成しています。ただし、研究固有の事項等があれば、適宜追記・修正してください。</w:t>
      </w:r>
    </w:p>
    <w:p w14:paraId="7A50C7FC" w14:textId="77777777" w:rsidR="00BF19D1" w:rsidRPr="008E1B6C" w:rsidRDefault="00BF19D1" w:rsidP="00BF19D1">
      <w:pPr>
        <w:rPr>
          <w:rFonts w:hAnsi="HG丸ｺﾞｼｯｸM-PRO"/>
          <w:color w:val="FF0000"/>
          <w:szCs w:val="21"/>
        </w:rPr>
      </w:pPr>
    </w:p>
    <w:p w14:paraId="509B6DE2" w14:textId="77777777" w:rsidR="001A7D0E" w:rsidRPr="008E1B6C" w:rsidRDefault="001A7D0E" w:rsidP="007D4B9F">
      <w:pPr>
        <w:ind w:left="142"/>
        <w:rPr>
          <w:rFonts w:hAnsi="HG丸ｺﾞｼｯｸM-PRO"/>
          <w:color w:val="FF0000"/>
          <w:szCs w:val="21"/>
        </w:rPr>
      </w:pPr>
    </w:p>
    <w:p w14:paraId="5B8D4907" w14:textId="6253BC18" w:rsidR="007D4B9F" w:rsidRPr="008E1B6C" w:rsidRDefault="00B61494" w:rsidP="001A7D0E">
      <w:pPr>
        <w:ind w:left="142"/>
        <w:jc w:val="center"/>
        <w:rPr>
          <w:rFonts w:hAnsi="HG丸ｺﾞｼｯｸM-PRO"/>
          <w:color w:val="FF0000"/>
          <w:szCs w:val="21"/>
        </w:rPr>
      </w:pPr>
      <w:r w:rsidRPr="008E1B6C">
        <w:rPr>
          <w:rFonts w:hAnsi="HG丸ｺﾞｼｯｸM-PRO" w:hint="eastAsia"/>
          <w:color w:val="FF0000"/>
          <w:szCs w:val="21"/>
        </w:rPr>
        <w:t>表：使用する手順書の雛形</w:t>
      </w:r>
    </w:p>
    <w:tbl>
      <w:tblPr>
        <w:tblStyle w:val="aa"/>
        <w:tblW w:w="0" w:type="auto"/>
        <w:tblInd w:w="142" w:type="dxa"/>
        <w:tblLook w:val="04A0" w:firstRow="1" w:lastRow="0" w:firstColumn="1" w:lastColumn="0" w:noHBand="0" w:noVBand="1"/>
      </w:tblPr>
      <w:tblGrid>
        <w:gridCol w:w="844"/>
        <w:gridCol w:w="976"/>
        <w:gridCol w:w="3833"/>
        <w:gridCol w:w="3833"/>
      </w:tblGrid>
      <w:tr w:rsidR="00B61494" w:rsidRPr="008E1B6C" w14:paraId="070DFD86" w14:textId="77777777" w:rsidTr="001A7D0E">
        <w:trPr>
          <w:trHeight w:val="652"/>
        </w:trPr>
        <w:tc>
          <w:tcPr>
            <w:tcW w:w="844" w:type="dxa"/>
            <w:vAlign w:val="center"/>
          </w:tcPr>
          <w:p w14:paraId="66103A8F" w14:textId="77777777" w:rsidR="00B61494" w:rsidRPr="008E1B6C" w:rsidRDefault="00B61494" w:rsidP="001A7D0E">
            <w:pPr>
              <w:snapToGrid w:val="0"/>
              <w:jc w:val="center"/>
              <w:rPr>
                <w:rFonts w:hAnsi="HG丸ｺﾞｼｯｸM-PRO"/>
                <w:color w:val="FF0000"/>
                <w:sz w:val="28"/>
                <w:szCs w:val="28"/>
              </w:rPr>
            </w:pPr>
          </w:p>
        </w:tc>
        <w:tc>
          <w:tcPr>
            <w:tcW w:w="976" w:type="dxa"/>
            <w:vAlign w:val="center"/>
          </w:tcPr>
          <w:p w14:paraId="074B5137" w14:textId="77777777" w:rsidR="00B61494" w:rsidRPr="008E1B6C" w:rsidRDefault="00B61494" w:rsidP="001A7D0E">
            <w:pPr>
              <w:snapToGrid w:val="0"/>
              <w:jc w:val="center"/>
              <w:rPr>
                <w:rFonts w:hAnsi="HG丸ｺﾞｼｯｸM-PRO"/>
                <w:color w:val="FF0000"/>
                <w:sz w:val="28"/>
                <w:szCs w:val="28"/>
              </w:rPr>
            </w:pPr>
          </w:p>
        </w:tc>
        <w:tc>
          <w:tcPr>
            <w:tcW w:w="7666" w:type="dxa"/>
            <w:gridSpan w:val="2"/>
            <w:vAlign w:val="center"/>
          </w:tcPr>
          <w:p w14:paraId="74840057" w14:textId="53B7E688" w:rsidR="00B61494" w:rsidRPr="008E1B6C" w:rsidRDefault="00B61494" w:rsidP="001A7D0E">
            <w:pPr>
              <w:snapToGrid w:val="0"/>
              <w:jc w:val="center"/>
              <w:rPr>
                <w:rFonts w:hAnsi="HG丸ｺﾞｼｯｸM-PRO"/>
                <w:color w:val="FF0000"/>
                <w:sz w:val="28"/>
                <w:szCs w:val="28"/>
              </w:rPr>
            </w:pPr>
            <w:r w:rsidRPr="008E1B6C">
              <w:rPr>
                <w:rFonts w:hAnsi="HG丸ｺﾞｼｯｸM-PRO" w:hint="eastAsia"/>
                <w:color w:val="FF0000"/>
                <w:sz w:val="28"/>
                <w:szCs w:val="28"/>
              </w:rPr>
              <w:t>未承認・適応外の医薬品等を</w:t>
            </w:r>
          </w:p>
        </w:tc>
      </w:tr>
      <w:tr w:rsidR="00B61494" w:rsidRPr="008E1B6C" w14:paraId="74D76B6C" w14:textId="77777777" w:rsidTr="001A7D0E">
        <w:trPr>
          <w:trHeight w:val="652"/>
        </w:trPr>
        <w:tc>
          <w:tcPr>
            <w:tcW w:w="844" w:type="dxa"/>
            <w:vAlign w:val="center"/>
          </w:tcPr>
          <w:p w14:paraId="736B63ED" w14:textId="77777777" w:rsidR="00525255" w:rsidRPr="008E1B6C" w:rsidRDefault="00525255" w:rsidP="001A7D0E">
            <w:pPr>
              <w:snapToGrid w:val="0"/>
              <w:jc w:val="center"/>
              <w:rPr>
                <w:rFonts w:hAnsi="HG丸ｺﾞｼｯｸM-PRO"/>
                <w:color w:val="FF0000"/>
                <w:sz w:val="28"/>
                <w:szCs w:val="28"/>
              </w:rPr>
            </w:pPr>
          </w:p>
        </w:tc>
        <w:tc>
          <w:tcPr>
            <w:tcW w:w="976" w:type="dxa"/>
            <w:vAlign w:val="center"/>
          </w:tcPr>
          <w:p w14:paraId="5349CAD6" w14:textId="77777777" w:rsidR="00525255" w:rsidRPr="008E1B6C" w:rsidRDefault="00525255" w:rsidP="001A7D0E">
            <w:pPr>
              <w:snapToGrid w:val="0"/>
              <w:jc w:val="center"/>
              <w:rPr>
                <w:rFonts w:hAnsi="HG丸ｺﾞｼｯｸM-PRO"/>
                <w:color w:val="FF0000"/>
                <w:sz w:val="28"/>
                <w:szCs w:val="28"/>
              </w:rPr>
            </w:pPr>
          </w:p>
        </w:tc>
        <w:tc>
          <w:tcPr>
            <w:tcW w:w="3833" w:type="dxa"/>
            <w:vAlign w:val="center"/>
          </w:tcPr>
          <w:p w14:paraId="79E56EDC" w14:textId="38C970EF" w:rsidR="00525255" w:rsidRPr="008E1B6C" w:rsidRDefault="00525255" w:rsidP="001A7D0E">
            <w:pPr>
              <w:snapToGrid w:val="0"/>
              <w:jc w:val="center"/>
              <w:rPr>
                <w:rFonts w:hAnsi="HG丸ｺﾞｼｯｸM-PRO"/>
                <w:color w:val="FF0000"/>
                <w:sz w:val="28"/>
                <w:szCs w:val="28"/>
              </w:rPr>
            </w:pPr>
            <w:r w:rsidRPr="008E1B6C">
              <w:rPr>
                <w:rFonts w:hAnsi="HG丸ｺﾞｼｯｸM-PRO" w:hint="eastAsia"/>
                <w:color w:val="FF0000"/>
                <w:sz w:val="28"/>
                <w:szCs w:val="28"/>
              </w:rPr>
              <w:t>用いる</w:t>
            </w:r>
          </w:p>
        </w:tc>
        <w:tc>
          <w:tcPr>
            <w:tcW w:w="3833" w:type="dxa"/>
            <w:vAlign w:val="center"/>
          </w:tcPr>
          <w:p w14:paraId="71DAE02F" w14:textId="280F5BA0" w:rsidR="00525255" w:rsidRPr="008E1B6C" w:rsidRDefault="00525255" w:rsidP="001A7D0E">
            <w:pPr>
              <w:snapToGrid w:val="0"/>
              <w:jc w:val="center"/>
              <w:rPr>
                <w:rFonts w:hAnsi="HG丸ｺﾞｼｯｸM-PRO"/>
                <w:color w:val="FF0000"/>
                <w:sz w:val="28"/>
                <w:szCs w:val="28"/>
              </w:rPr>
            </w:pPr>
            <w:r w:rsidRPr="008E1B6C">
              <w:rPr>
                <w:rFonts w:hAnsi="HG丸ｺﾞｼｯｸM-PRO" w:hint="eastAsia"/>
                <w:color w:val="FF0000"/>
                <w:sz w:val="28"/>
                <w:szCs w:val="28"/>
              </w:rPr>
              <w:t>用いない</w:t>
            </w:r>
          </w:p>
        </w:tc>
      </w:tr>
      <w:tr w:rsidR="00B61494" w:rsidRPr="008E1B6C" w14:paraId="565EF175" w14:textId="77777777" w:rsidTr="001A7D0E">
        <w:trPr>
          <w:cantSplit/>
          <w:trHeight w:val="2341"/>
        </w:trPr>
        <w:tc>
          <w:tcPr>
            <w:tcW w:w="844" w:type="dxa"/>
            <w:vMerge w:val="restart"/>
            <w:textDirection w:val="tbRlV"/>
            <w:vAlign w:val="center"/>
          </w:tcPr>
          <w:p w14:paraId="3EC3B128" w14:textId="05EC02D1" w:rsidR="00B61494" w:rsidRPr="008E1B6C" w:rsidRDefault="00B61494" w:rsidP="001A7D0E">
            <w:pPr>
              <w:snapToGrid w:val="0"/>
              <w:ind w:left="113" w:right="113"/>
              <w:jc w:val="center"/>
              <w:rPr>
                <w:rFonts w:hAnsi="HG丸ｺﾞｼｯｸM-PRO"/>
                <w:color w:val="FF0000"/>
                <w:sz w:val="28"/>
                <w:szCs w:val="28"/>
              </w:rPr>
            </w:pPr>
            <w:r w:rsidRPr="008E1B6C">
              <w:rPr>
                <w:rFonts w:hAnsi="HG丸ｺﾞｼｯｸM-PRO" w:hint="eastAsia"/>
                <w:color w:val="FF0000"/>
                <w:sz w:val="28"/>
                <w:szCs w:val="28"/>
              </w:rPr>
              <w:t>医療機器または再生医療等製品を</w:t>
            </w:r>
          </w:p>
        </w:tc>
        <w:tc>
          <w:tcPr>
            <w:tcW w:w="976" w:type="dxa"/>
            <w:textDirection w:val="tbRlV"/>
            <w:vAlign w:val="center"/>
          </w:tcPr>
          <w:p w14:paraId="3BEF0D37" w14:textId="3D458539" w:rsidR="00B61494" w:rsidRPr="008E1B6C" w:rsidRDefault="00B61494" w:rsidP="001A7D0E">
            <w:pPr>
              <w:snapToGrid w:val="0"/>
              <w:ind w:left="113" w:right="113"/>
              <w:jc w:val="center"/>
              <w:rPr>
                <w:rFonts w:hAnsi="HG丸ｺﾞｼｯｸM-PRO"/>
                <w:color w:val="FF0000"/>
                <w:sz w:val="28"/>
                <w:szCs w:val="28"/>
              </w:rPr>
            </w:pPr>
            <w:r w:rsidRPr="008E1B6C">
              <w:rPr>
                <w:rFonts w:hAnsi="HG丸ｺﾞｼｯｸM-PRO" w:hint="eastAsia"/>
                <w:color w:val="FF0000"/>
                <w:sz w:val="28"/>
                <w:szCs w:val="28"/>
              </w:rPr>
              <w:t>用いる</w:t>
            </w:r>
          </w:p>
        </w:tc>
        <w:tc>
          <w:tcPr>
            <w:tcW w:w="3833" w:type="dxa"/>
            <w:shd w:val="clear" w:color="auto" w:fill="FFE599" w:themeFill="accent4" w:themeFillTint="66"/>
            <w:vAlign w:val="center"/>
          </w:tcPr>
          <w:p w14:paraId="74701D33" w14:textId="024ED096" w:rsidR="00B61494" w:rsidRPr="008E1B6C" w:rsidRDefault="00B61494" w:rsidP="001A7D0E">
            <w:pPr>
              <w:snapToGrid w:val="0"/>
              <w:rPr>
                <w:rFonts w:hAnsi="HG丸ｺﾞｼｯｸM-PRO"/>
                <w:color w:val="FF0000"/>
                <w:sz w:val="28"/>
                <w:szCs w:val="28"/>
              </w:rPr>
            </w:pPr>
            <w:r w:rsidRPr="008E1B6C">
              <w:rPr>
                <w:rFonts w:hAnsi="HG丸ｺﾞｼｯｸM-PRO" w:hint="eastAsia"/>
                <w:color w:val="FF0000"/>
                <w:sz w:val="28"/>
                <w:szCs w:val="28"/>
              </w:rPr>
              <w:t>疾病等及び不具合が発生した場合の対応に関する手順書雛形（未承認・適応外の医薬品等を</w:t>
            </w:r>
            <w:r w:rsidRPr="008E1B6C">
              <w:rPr>
                <w:rFonts w:hAnsi="HG丸ｺﾞｼｯｸM-PRO" w:hint="eastAsia"/>
                <w:color w:val="FF0000"/>
                <w:sz w:val="28"/>
                <w:szCs w:val="28"/>
                <w:u w:val="single"/>
              </w:rPr>
              <w:t>用いる</w:t>
            </w:r>
            <w:r w:rsidRPr="008E1B6C">
              <w:rPr>
                <w:rFonts w:hAnsi="HG丸ｺﾞｼｯｸM-PRO" w:hint="eastAsia"/>
                <w:color w:val="FF0000"/>
                <w:sz w:val="28"/>
                <w:szCs w:val="28"/>
              </w:rPr>
              <w:t>もの）</w:t>
            </w:r>
          </w:p>
        </w:tc>
        <w:tc>
          <w:tcPr>
            <w:tcW w:w="3833" w:type="dxa"/>
            <w:vAlign w:val="center"/>
          </w:tcPr>
          <w:p w14:paraId="0C1D2D49" w14:textId="63E8020F" w:rsidR="00B61494" w:rsidRPr="008E1B6C" w:rsidRDefault="00B61494" w:rsidP="001A7D0E">
            <w:pPr>
              <w:snapToGrid w:val="0"/>
              <w:rPr>
                <w:rFonts w:hAnsi="HG丸ｺﾞｼｯｸM-PRO"/>
                <w:color w:val="FF0000"/>
                <w:sz w:val="28"/>
                <w:szCs w:val="28"/>
              </w:rPr>
            </w:pPr>
            <w:r w:rsidRPr="008E1B6C">
              <w:rPr>
                <w:rFonts w:hAnsi="HG丸ｺﾞｼｯｸM-PRO" w:hint="eastAsia"/>
                <w:color w:val="FF0000"/>
                <w:sz w:val="28"/>
                <w:szCs w:val="28"/>
              </w:rPr>
              <w:t>疾病等及び不具合が発生した場合の対応に関する手順書雛形（未承認・適応外の医薬品等を</w:t>
            </w:r>
            <w:r w:rsidRPr="008E1B6C">
              <w:rPr>
                <w:rFonts w:hAnsi="HG丸ｺﾞｼｯｸM-PRO" w:hint="eastAsia"/>
                <w:color w:val="FF0000"/>
                <w:sz w:val="28"/>
                <w:szCs w:val="28"/>
                <w:u w:val="single"/>
              </w:rPr>
              <w:t>用いない</w:t>
            </w:r>
            <w:r w:rsidRPr="008E1B6C">
              <w:rPr>
                <w:rFonts w:hAnsi="HG丸ｺﾞｼｯｸM-PRO" w:hint="eastAsia"/>
                <w:color w:val="FF0000"/>
                <w:sz w:val="28"/>
                <w:szCs w:val="28"/>
              </w:rPr>
              <w:t>もの）</w:t>
            </w:r>
          </w:p>
        </w:tc>
      </w:tr>
      <w:tr w:rsidR="00B61494" w:rsidRPr="008E1B6C" w14:paraId="6649E50E" w14:textId="77777777" w:rsidTr="001A7D0E">
        <w:trPr>
          <w:cantSplit/>
          <w:trHeight w:val="2341"/>
        </w:trPr>
        <w:tc>
          <w:tcPr>
            <w:tcW w:w="844" w:type="dxa"/>
            <w:vMerge/>
            <w:textDirection w:val="tbRlV"/>
            <w:vAlign w:val="center"/>
          </w:tcPr>
          <w:p w14:paraId="1361E83A" w14:textId="77777777" w:rsidR="00B61494" w:rsidRPr="008E1B6C" w:rsidRDefault="00B61494" w:rsidP="001A7D0E">
            <w:pPr>
              <w:snapToGrid w:val="0"/>
              <w:ind w:left="113" w:right="113"/>
              <w:jc w:val="center"/>
              <w:rPr>
                <w:rFonts w:hAnsi="HG丸ｺﾞｼｯｸM-PRO"/>
                <w:color w:val="FF0000"/>
                <w:sz w:val="28"/>
                <w:szCs w:val="28"/>
              </w:rPr>
            </w:pPr>
          </w:p>
        </w:tc>
        <w:tc>
          <w:tcPr>
            <w:tcW w:w="976" w:type="dxa"/>
            <w:textDirection w:val="tbRlV"/>
            <w:vAlign w:val="center"/>
          </w:tcPr>
          <w:p w14:paraId="5B0B4F70" w14:textId="77777777" w:rsidR="00B61494" w:rsidRPr="008E1B6C" w:rsidRDefault="00B61494" w:rsidP="001A7D0E">
            <w:pPr>
              <w:snapToGrid w:val="0"/>
              <w:ind w:left="113" w:right="113"/>
              <w:jc w:val="center"/>
              <w:rPr>
                <w:rFonts w:hAnsi="HG丸ｺﾞｼｯｸM-PRO"/>
                <w:color w:val="FF0000"/>
                <w:sz w:val="28"/>
                <w:szCs w:val="28"/>
              </w:rPr>
            </w:pPr>
            <w:r w:rsidRPr="008E1B6C">
              <w:rPr>
                <w:rFonts w:hAnsi="HG丸ｺﾞｼｯｸM-PRO" w:hint="eastAsia"/>
                <w:color w:val="FF0000"/>
                <w:sz w:val="28"/>
                <w:szCs w:val="28"/>
              </w:rPr>
              <w:t>用いない</w:t>
            </w:r>
          </w:p>
          <w:p w14:paraId="4DF7C316" w14:textId="1CA0ACA1" w:rsidR="00B61494" w:rsidRPr="008E1B6C" w:rsidRDefault="00B61494" w:rsidP="001A7D0E">
            <w:pPr>
              <w:snapToGrid w:val="0"/>
              <w:ind w:left="113" w:right="113"/>
              <w:jc w:val="center"/>
              <w:rPr>
                <w:rFonts w:hAnsi="HG丸ｺﾞｼｯｸM-PRO"/>
                <w:color w:val="FF0000"/>
                <w:sz w:val="28"/>
                <w:szCs w:val="28"/>
              </w:rPr>
            </w:pPr>
            <w:r w:rsidRPr="008E1B6C">
              <w:rPr>
                <w:rFonts w:hAnsi="HG丸ｺﾞｼｯｸM-PRO" w:hint="eastAsia"/>
                <w:color w:val="FF0000"/>
                <w:sz w:val="28"/>
                <w:szCs w:val="28"/>
              </w:rPr>
              <w:t>（医薬品のみ）</w:t>
            </w:r>
          </w:p>
        </w:tc>
        <w:tc>
          <w:tcPr>
            <w:tcW w:w="3833" w:type="dxa"/>
            <w:vAlign w:val="center"/>
          </w:tcPr>
          <w:p w14:paraId="2E16C0EE" w14:textId="4474AE22" w:rsidR="00B61494" w:rsidRPr="008E1B6C" w:rsidRDefault="00B61494" w:rsidP="001A7D0E">
            <w:pPr>
              <w:snapToGrid w:val="0"/>
              <w:rPr>
                <w:rFonts w:hAnsi="HG丸ｺﾞｼｯｸM-PRO"/>
                <w:color w:val="FF0000"/>
                <w:sz w:val="28"/>
                <w:szCs w:val="28"/>
              </w:rPr>
            </w:pPr>
            <w:r w:rsidRPr="008E1B6C">
              <w:rPr>
                <w:rFonts w:hAnsi="HG丸ｺﾞｼｯｸM-PRO" w:hint="eastAsia"/>
                <w:color w:val="FF0000"/>
                <w:sz w:val="28"/>
                <w:szCs w:val="28"/>
              </w:rPr>
              <w:t>疾病等が発生した場合の対応に関する手順書（未承認・適応外の医薬品等を</w:t>
            </w:r>
            <w:r w:rsidRPr="008E1B6C">
              <w:rPr>
                <w:rFonts w:hAnsi="HG丸ｺﾞｼｯｸM-PRO" w:hint="eastAsia"/>
                <w:color w:val="FF0000"/>
                <w:sz w:val="28"/>
                <w:szCs w:val="28"/>
                <w:u w:val="single"/>
              </w:rPr>
              <w:t>用いる</w:t>
            </w:r>
            <w:r w:rsidRPr="008E1B6C">
              <w:rPr>
                <w:rFonts w:hAnsi="HG丸ｺﾞｼｯｸM-PRO" w:hint="eastAsia"/>
                <w:color w:val="FF0000"/>
                <w:sz w:val="28"/>
                <w:szCs w:val="28"/>
              </w:rPr>
              <w:t>もの）</w:t>
            </w:r>
          </w:p>
        </w:tc>
        <w:tc>
          <w:tcPr>
            <w:tcW w:w="3833" w:type="dxa"/>
            <w:vAlign w:val="center"/>
          </w:tcPr>
          <w:p w14:paraId="39F4255B" w14:textId="0AB17533" w:rsidR="00B61494" w:rsidRPr="008E1B6C" w:rsidRDefault="00B61494" w:rsidP="001A7D0E">
            <w:pPr>
              <w:snapToGrid w:val="0"/>
              <w:rPr>
                <w:rFonts w:hAnsi="HG丸ｺﾞｼｯｸM-PRO"/>
                <w:color w:val="FF0000"/>
                <w:sz w:val="28"/>
                <w:szCs w:val="28"/>
              </w:rPr>
            </w:pPr>
            <w:r w:rsidRPr="008E1B6C">
              <w:rPr>
                <w:rFonts w:hAnsi="HG丸ｺﾞｼｯｸM-PRO" w:hint="eastAsia"/>
                <w:color w:val="FF0000"/>
                <w:sz w:val="28"/>
                <w:szCs w:val="28"/>
              </w:rPr>
              <w:t>疾病等が発生した場合の対応に関する手順書（未承認・適応外の医薬品等を</w:t>
            </w:r>
            <w:r w:rsidRPr="008E1B6C">
              <w:rPr>
                <w:rFonts w:hAnsi="HG丸ｺﾞｼｯｸM-PRO" w:hint="eastAsia"/>
                <w:color w:val="FF0000"/>
                <w:sz w:val="28"/>
                <w:szCs w:val="28"/>
                <w:u w:val="single"/>
              </w:rPr>
              <w:t>用いない</w:t>
            </w:r>
            <w:r w:rsidRPr="008E1B6C">
              <w:rPr>
                <w:rFonts w:hAnsi="HG丸ｺﾞｼｯｸM-PRO" w:hint="eastAsia"/>
                <w:color w:val="FF0000"/>
                <w:sz w:val="28"/>
                <w:szCs w:val="28"/>
              </w:rPr>
              <w:t>もの）</w:t>
            </w:r>
          </w:p>
        </w:tc>
      </w:tr>
    </w:tbl>
    <w:p w14:paraId="47B75F53" w14:textId="3027824C" w:rsidR="007D4B9F" w:rsidRPr="008E1B6C" w:rsidRDefault="007D4B9F" w:rsidP="007D4B9F">
      <w:pPr>
        <w:ind w:left="142"/>
        <w:rPr>
          <w:rFonts w:hAnsi="HG丸ｺﾞｼｯｸM-PRO"/>
          <w:color w:val="FF0000"/>
          <w:szCs w:val="21"/>
        </w:rPr>
      </w:pPr>
    </w:p>
    <w:p w14:paraId="76BE7C8A" w14:textId="5877D02E" w:rsidR="007D4B9F" w:rsidRPr="008E1B6C" w:rsidRDefault="005E2EE3" w:rsidP="001A7D0E">
      <w:pPr>
        <w:ind w:left="142"/>
        <w:rPr>
          <w:rFonts w:hAnsi="HG丸ｺﾞｼｯｸM-PRO"/>
          <w:color w:val="FF0000"/>
          <w:sz w:val="24"/>
          <w:szCs w:val="24"/>
        </w:rPr>
      </w:pPr>
      <w:r w:rsidRPr="008E1B6C">
        <w:rPr>
          <w:rFonts w:hAnsi="HG丸ｺﾞｼｯｸM-PRO" w:hint="eastAsia"/>
          <w:color w:val="FF0000"/>
          <w:sz w:val="24"/>
          <w:szCs w:val="24"/>
        </w:rPr>
        <w:t>＊医薬品等：医薬品（体外診断用医薬品を除く）、医療機器、再生医療等製品</w:t>
      </w:r>
    </w:p>
    <w:p w14:paraId="61303BDC" w14:textId="77777777" w:rsidR="009643DD" w:rsidRPr="008E1B6C" w:rsidRDefault="009643DD" w:rsidP="001A7D0E">
      <w:pPr>
        <w:ind w:left="142"/>
        <w:rPr>
          <w:rFonts w:hAnsi="HG丸ｺﾞｼｯｸM-PRO"/>
          <w:color w:val="FF0000"/>
          <w:szCs w:val="21"/>
        </w:rPr>
      </w:pPr>
    </w:p>
    <w:p w14:paraId="6F617286" w14:textId="77777777" w:rsidR="00672C5D" w:rsidRPr="008E1B6C" w:rsidRDefault="00672C5D">
      <w:pPr>
        <w:widowControl/>
        <w:jc w:val="left"/>
        <w:rPr>
          <w:rFonts w:hAnsi="HG丸ｺﾞｼｯｸM-PRO"/>
        </w:rPr>
      </w:pPr>
      <w:r w:rsidRPr="008E1B6C">
        <w:rPr>
          <w:rFonts w:hAnsi="HG丸ｺﾞｼｯｸM-PRO"/>
        </w:rPr>
        <w:br w:type="page"/>
      </w:r>
    </w:p>
    <w:p w14:paraId="12755512" w14:textId="0DD63FFD" w:rsidR="00A35CD7" w:rsidRPr="008E1B6C" w:rsidRDefault="00A35CD7">
      <w:pPr>
        <w:rPr>
          <w:rFonts w:hAnsi="HG丸ｺﾞｼｯｸM-PRO"/>
        </w:rPr>
      </w:pPr>
      <w:r w:rsidRPr="008E1B6C">
        <w:rPr>
          <w:rFonts w:hAnsi="HG丸ｺﾞｼｯｸM-PRO" w:hint="eastAsia"/>
        </w:rPr>
        <w:lastRenderedPageBreak/>
        <w:t>改訂履歴</w:t>
      </w:r>
    </w:p>
    <w:tbl>
      <w:tblPr>
        <w:tblStyle w:val="aa"/>
        <w:tblW w:w="0" w:type="auto"/>
        <w:tblLook w:val="04A0" w:firstRow="1" w:lastRow="0" w:firstColumn="1" w:lastColumn="0" w:noHBand="0" w:noVBand="1"/>
      </w:tblPr>
      <w:tblGrid>
        <w:gridCol w:w="1838"/>
        <w:gridCol w:w="2126"/>
        <w:gridCol w:w="5096"/>
      </w:tblGrid>
      <w:tr w:rsidR="00A35CD7" w:rsidRPr="008E1B6C" w14:paraId="25409FE6" w14:textId="77777777" w:rsidTr="00A35CD7">
        <w:tc>
          <w:tcPr>
            <w:tcW w:w="1838" w:type="dxa"/>
          </w:tcPr>
          <w:p w14:paraId="3A4D4777" w14:textId="77777777" w:rsidR="00A35CD7" w:rsidRPr="008E1B6C" w:rsidRDefault="00A35CD7">
            <w:pPr>
              <w:rPr>
                <w:rFonts w:hAnsi="HG丸ｺﾞｼｯｸM-PRO"/>
              </w:rPr>
            </w:pPr>
            <w:r w:rsidRPr="008E1B6C">
              <w:rPr>
                <w:rFonts w:hAnsi="HG丸ｺﾞｼｯｸM-PRO" w:hint="eastAsia"/>
              </w:rPr>
              <w:t>版番号</w:t>
            </w:r>
          </w:p>
        </w:tc>
        <w:tc>
          <w:tcPr>
            <w:tcW w:w="2126" w:type="dxa"/>
          </w:tcPr>
          <w:p w14:paraId="41BB7559" w14:textId="77777777" w:rsidR="00A35CD7" w:rsidRPr="008E1B6C" w:rsidRDefault="00A35CD7">
            <w:pPr>
              <w:rPr>
                <w:rFonts w:hAnsi="HG丸ｺﾞｼｯｸM-PRO"/>
              </w:rPr>
            </w:pPr>
            <w:r w:rsidRPr="008E1B6C">
              <w:rPr>
                <w:rFonts w:hAnsi="HG丸ｺﾞｼｯｸM-PRO" w:hint="eastAsia"/>
              </w:rPr>
              <w:t>改訂日</w:t>
            </w:r>
          </w:p>
        </w:tc>
        <w:tc>
          <w:tcPr>
            <w:tcW w:w="5096" w:type="dxa"/>
          </w:tcPr>
          <w:p w14:paraId="4F91BE5C" w14:textId="77777777" w:rsidR="00A35CD7" w:rsidRPr="008E1B6C" w:rsidRDefault="00A35CD7">
            <w:pPr>
              <w:rPr>
                <w:rFonts w:hAnsi="HG丸ｺﾞｼｯｸM-PRO"/>
              </w:rPr>
            </w:pPr>
            <w:r w:rsidRPr="008E1B6C">
              <w:rPr>
                <w:rFonts w:hAnsi="HG丸ｺﾞｼｯｸM-PRO" w:hint="eastAsia"/>
              </w:rPr>
              <w:t>改訂理由</w:t>
            </w:r>
          </w:p>
        </w:tc>
      </w:tr>
      <w:tr w:rsidR="00A35CD7" w:rsidRPr="008E1B6C" w14:paraId="638F4A45" w14:textId="77777777" w:rsidTr="00A35CD7">
        <w:tc>
          <w:tcPr>
            <w:tcW w:w="1838" w:type="dxa"/>
          </w:tcPr>
          <w:p w14:paraId="3B42F12E" w14:textId="77777777" w:rsidR="00A35CD7" w:rsidRPr="008E1B6C" w:rsidRDefault="00A35CD7">
            <w:pPr>
              <w:rPr>
                <w:rFonts w:hAnsi="HG丸ｺﾞｼｯｸM-PRO"/>
              </w:rPr>
            </w:pPr>
          </w:p>
        </w:tc>
        <w:tc>
          <w:tcPr>
            <w:tcW w:w="2126" w:type="dxa"/>
          </w:tcPr>
          <w:p w14:paraId="122B3526" w14:textId="77777777" w:rsidR="00A35CD7" w:rsidRPr="008E1B6C" w:rsidRDefault="00A35CD7">
            <w:pPr>
              <w:rPr>
                <w:rFonts w:hAnsi="HG丸ｺﾞｼｯｸM-PRO"/>
              </w:rPr>
            </w:pPr>
          </w:p>
        </w:tc>
        <w:tc>
          <w:tcPr>
            <w:tcW w:w="5096" w:type="dxa"/>
          </w:tcPr>
          <w:p w14:paraId="1EA2B891" w14:textId="77777777" w:rsidR="00A35CD7" w:rsidRPr="008E1B6C" w:rsidRDefault="00A35CD7">
            <w:pPr>
              <w:rPr>
                <w:rFonts w:hAnsi="HG丸ｺﾞｼｯｸM-PRO"/>
              </w:rPr>
            </w:pPr>
          </w:p>
        </w:tc>
      </w:tr>
      <w:tr w:rsidR="00A35CD7" w:rsidRPr="008E1B6C" w14:paraId="7A748AD4" w14:textId="77777777" w:rsidTr="00A35CD7">
        <w:tc>
          <w:tcPr>
            <w:tcW w:w="1838" w:type="dxa"/>
          </w:tcPr>
          <w:p w14:paraId="0B2130BB" w14:textId="77777777" w:rsidR="00A35CD7" w:rsidRPr="008E1B6C" w:rsidRDefault="00A35CD7">
            <w:pPr>
              <w:rPr>
                <w:rFonts w:hAnsi="HG丸ｺﾞｼｯｸM-PRO"/>
              </w:rPr>
            </w:pPr>
          </w:p>
        </w:tc>
        <w:tc>
          <w:tcPr>
            <w:tcW w:w="2126" w:type="dxa"/>
          </w:tcPr>
          <w:p w14:paraId="13572C7C" w14:textId="77777777" w:rsidR="00A35CD7" w:rsidRPr="008E1B6C" w:rsidRDefault="00A35CD7">
            <w:pPr>
              <w:rPr>
                <w:rFonts w:hAnsi="HG丸ｺﾞｼｯｸM-PRO"/>
              </w:rPr>
            </w:pPr>
          </w:p>
        </w:tc>
        <w:tc>
          <w:tcPr>
            <w:tcW w:w="5096" w:type="dxa"/>
          </w:tcPr>
          <w:p w14:paraId="12524D84" w14:textId="77777777" w:rsidR="00A35CD7" w:rsidRPr="008E1B6C" w:rsidRDefault="00A35CD7">
            <w:pPr>
              <w:rPr>
                <w:rFonts w:hAnsi="HG丸ｺﾞｼｯｸM-PRO"/>
              </w:rPr>
            </w:pPr>
          </w:p>
        </w:tc>
      </w:tr>
    </w:tbl>
    <w:p w14:paraId="63FEEAF6" w14:textId="77777777" w:rsidR="00582C77" w:rsidRPr="008E1B6C" w:rsidRDefault="00582C77">
      <w:pPr>
        <w:widowControl/>
        <w:jc w:val="left"/>
        <w:rPr>
          <w:rFonts w:hAnsi="HG丸ｺﾞｼｯｸM-PRO"/>
        </w:rPr>
      </w:pPr>
    </w:p>
    <w:p w14:paraId="4588DAA0" w14:textId="77777777" w:rsidR="005B0CFF" w:rsidRPr="008E1B6C" w:rsidRDefault="005B0CFF">
      <w:pPr>
        <w:widowControl/>
        <w:jc w:val="left"/>
        <w:rPr>
          <w:rFonts w:hAnsi="HG丸ｺﾞｼｯｸM-PRO"/>
        </w:rPr>
      </w:pPr>
    </w:p>
    <w:p w14:paraId="2E37FE3F" w14:textId="71BB28A7" w:rsidR="00F226D7" w:rsidRPr="008E1B6C" w:rsidRDefault="00F226D7">
      <w:pPr>
        <w:widowControl/>
        <w:jc w:val="left"/>
        <w:rPr>
          <w:rFonts w:hAnsi="HG丸ｺﾞｼｯｸM-PRO"/>
        </w:rPr>
      </w:pPr>
      <w:r w:rsidRPr="008E1B6C">
        <w:rPr>
          <w:rFonts w:hAnsi="HG丸ｺﾞｼｯｸM-PRO"/>
        </w:rPr>
        <w:br w:type="page"/>
      </w:r>
    </w:p>
    <w:p w14:paraId="642CFC11" w14:textId="77777777" w:rsidR="00907E93" w:rsidRPr="008E1B6C" w:rsidRDefault="00964F65" w:rsidP="00964F65">
      <w:pPr>
        <w:pStyle w:val="af"/>
        <w:numPr>
          <w:ilvl w:val="0"/>
          <w:numId w:val="4"/>
        </w:numPr>
        <w:ind w:leftChars="0"/>
        <w:rPr>
          <w:rFonts w:hAnsi="HG丸ｺﾞｼｯｸM-PRO"/>
        </w:rPr>
      </w:pPr>
      <w:r w:rsidRPr="008E1B6C">
        <w:rPr>
          <w:rFonts w:hAnsi="HG丸ｺﾞｼｯｸM-PRO" w:hint="eastAsia"/>
        </w:rPr>
        <w:lastRenderedPageBreak/>
        <w:t>目的</w:t>
      </w:r>
    </w:p>
    <w:p w14:paraId="2CCF0C8A" w14:textId="59666041" w:rsidR="00667B34" w:rsidRPr="008E1B6C" w:rsidRDefault="007A0580" w:rsidP="001A7D0E">
      <w:pPr>
        <w:ind w:leftChars="100" w:left="210" w:firstLineChars="100" w:firstLine="210"/>
        <w:rPr>
          <w:rFonts w:hAnsi="HG丸ｺﾞｼｯｸM-PRO"/>
        </w:rPr>
      </w:pPr>
      <w:r w:rsidRPr="008E1B6C">
        <w:rPr>
          <w:rFonts w:hAnsi="HG丸ｺﾞｼｯｸM-PRO" w:hint="eastAsia"/>
        </w:rPr>
        <w:t>この手順書は、</w:t>
      </w:r>
      <w:r w:rsidR="00E82CC9" w:rsidRPr="008E1B6C">
        <w:rPr>
          <w:rFonts w:hAnsi="HG丸ｺﾞｼｯｸM-PRO" w:hint="eastAsia"/>
        </w:rPr>
        <w:t>『〇〇〇〇〇〇</w:t>
      </w:r>
      <w:r w:rsidR="00672C5D" w:rsidRPr="008E1B6C">
        <w:rPr>
          <w:rFonts w:hAnsi="HG丸ｺﾞｼｯｸM-PRO" w:hint="eastAsia"/>
          <w:color w:val="FF0000"/>
        </w:rPr>
        <w:t>（研究課題名）</w:t>
      </w:r>
      <w:r w:rsidR="00E82CC9" w:rsidRPr="008E1B6C">
        <w:rPr>
          <w:rFonts w:hAnsi="HG丸ｺﾞｼｯｸM-PRO" w:hint="eastAsia"/>
        </w:rPr>
        <w:t>』に</w:t>
      </w:r>
      <w:r w:rsidR="00AA4475" w:rsidRPr="008E1B6C">
        <w:rPr>
          <w:rFonts w:hAnsi="HG丸ｺﾞｼｯｸM-PRO" w:hint="eastAsia"/>
        </w:rPr>
        <w:t>おいて、</w:t>
      </w:r>
      <w:r w:rsidR="0068100A" w:rsidRPr="008E1B6C">
        <w:rPr>
          <w:rFonts w:hAnsi="HG丸ｺﾞｼｯｸM-PRO" w:hint="eastAsia"/>
        </w:rPr>
        <w:t>疾病等</w:t>
      </w:r>
      <w:r w:rsidR="001A7D0E" w:rsidRPr="008E1B6C">
        <w:rPr>
          <w:rFonts w:hAnsi="HG丸ｺﾞｼｯｸM-PRO" w:hint="eastAsia"/>
        </w:rPr>
        <w:t>及び</w:t>
      </w:r>
      <w:r w:rsidR="0068100A" w:rsidRPr="008E1B6C">
        <w:rPr>
          <w:rFonts w:hAnsi="HG丸ｺﾞｼｯｸM-PRO" w:hint="eastAsia"/>
        </w:rPr>
        <w:t>不具合</w:t>
      </w:r>
      <w:r w:rsidR="00924B16" w:rsidRPr="008E1B6C">
        <w:rPr>
          <w:rFonts w:hAnsi="HG丸ｺﾞｼｯｸM-PRO" w:hint="eastAsia"/>
        </w:rPr>
        <w:t>が発生した場合の</w:t>
      </w:r>
      <w:r w:rsidR="000F31E8" w:rsidRPr="008E1B6C">
        <w:rPr>
          <w:rFonts w:hAnsi="HG丸ｺﾞｼｯｸM-PRO" w:hint="eastAsia"/>
        </w:rPr>
        <w:t>対応に関する</w:t>
      </w:r>
      <w:r w:rsidR="00924B16" w:rsidRPr="008E1B6C">
        <w:rPr>
          <w:rFonts w:hAnsi="HG丸ｺﾞｼｯｸM-PRO" w:hint="eastAsia"/>
        </w:rPr>
        <w:t>手順</w:t>
      </w:r>
      <w:r w:rsidR="00AB57DA" w:rsidRPr="008E1B6C">
        <w:rPr>
          <w:rFonts w:hAnsi="HG丸ｺﾞｼｯｸM-PRO" w:hint="eastAsia"/>
        </w:rPr>
        <w:t>その他必要な事項を定めるものである</w:t>
      </w:r>
      <w:r w:rsidR="00532276" w:rsidRPr="008E1B6C">
        <w:rPr>
          <w:rFonts w:hAnsi="HG丸ｺﾞｼｯｸM-PRO" w:hint="eastAsia"/>
        </w:rPr>
        <w:t>。</w:t>
      </w:r>
    </w:p>
    <w:p w14:paraId="50B96DB1" w14:textId="77777777" w:rsidR="0068100A" w:rsidRPr="008E1B6C" w:rsidRDefault="0068100A" w:rsidP="00AB57DA">
      <w:pPr>
        <w:ind w:leftChars="100" w:left="210"/>
        <w:rPr>
          <w:rFonts w:hAnsi="HG丸ｺﾞｼｯｸM-PRO"/>
        </w:rPr>
      </w:pPr>
    </w:p>
    <w:p w14:paraId="1E20E759" w14:textId="77777777" w:rsidR="00CB601A" w:rsidRPr="008E1B6C" w:rsidRDefault="00CB601A" w:rsidP="00CB601A">
      <w:pPr>
        <w:pStyle w:val="af"/>
        <w:numPr>
          <w:ilvl w:val="0"/>
          <w:numId w:val="4"/>
        </w:numPr>
        <w:ind w:leftChars="0"/>
        <w:rPr>
          <w:rFonts w:hAnsi="HG丸ｺﾞｼｯｸM-PRO"/>
        </w:rPr>
      </w:pPr>
      <w:r w:rsidRPr="008E1B6C">
        <w:rPr>
          <w:rFonts w:hAnsi="HG丸ｺﾞｼｯｸM-PRO"/>
        </w:rPr>
        <w:t>定義</w:t>
      </w:r>
    </w:p>
    <w:p w14:paraId="6F57F34F" w14:textId="364FEC79" w:rsidR="007A0580" w:rsidRPr="008E1B6C" w:rsidRDefault="000F31E8" w:rsidP="001A7D0E">
      <w:pPr>
        <w:ind w:leftChars="100" w:left="210" w:firstLineChars="100" w:firstLine="210"/>
        <w:rPr>
          <w:rFonts w:hAnsi="HG丸ｺﾞｼｯｸM-PRO"/>
        </w:rPr>
      </w:pPr>
      <w:r w:rsidRPr="008E1B6C">
        <w:rPr>
          <w:rFonts w:hAnsi="HG丸ｺﾞｼｯｸM-PRO" w:hint="eastAsia"/>
        </w:rPr>
        <w:t>疾病等とは、臨床研究の実施に起因するものと疑われる疾病、障害若しくは死亡又は感染症</w:t>
      </w:r>
      <w:r w:rsidR="0068100A" w:rsidRPr="008E1B6C">
        <w:rPr>
          <w:rFonts w:hAnsi="HG丸ｺﾞｼｯｸM-PRO" w:hint="eastAsia"/>
        </w:rPr>
        <w:t>（</w:t>
      </w:r>
      <w:r w:rsidR="00256C77" w:rsidRPr="008E1B6C">
        <w:rPr>
          <w:rFonts w:hAnsi="HG丸ｺﾞｼｯｸM-PRO" w:hint="eastAsia"/>
        </w:rPr>
        <w:t>臨床検査値の異常や諸症状</w:t>
      </w:r>
      <w:r w:rsidRPr="008E1B6C">
        <w:rPr>
          <w:rFonts w:hAnsi="HG丸ｺﾞｼｯｸM-PRO" w:hint="eastAsia"/>
        </w:rPr>
        <w:t>を含む</w:t>
      </w:r>
      <w:r w:rsidR="00256C77" w:rsidRPr="008E1B6C">
        <w:rPr>
          <w:rFonts w:hAnsi="HG丸ｺﾞｼｯｸM-PRO" w:hint="eastAsia"/>
        </w:rPr>
        <w:t>）を指し、すなわち本研究との因果関係が否定できない有害事象をいう</w:t>
      </w:r>
      <w:r w:rsidRPr="008E1B6C">
        <w:rPr>
          <w:rFonts w:hAnsi="HG丸ｺﾞｼｯｸM-PRO" w:hint="eastAsia"/>
        </w:rPr>
        <w:t>。</w:t>
      </w:r>
    </w:p>
    <w:p w14:paraId="1C1DFD76" w14:textId="1574CBC5" w:rsidR="00CB6E33" w:rsidRPr="008E1B6C" w:rsidRDefault="00CB6E33" w:rsidP="001A7D0E">
      <w:pPr>
        <w:ind w:leftChars="100" w:left="210" w:firstLineChars="100" w:firstLine="210"/>
        <w:rPr>
          <w:rFonts w:hAnsi="HG丸ｺﾞｼｯｸM-PRO"/>
          <w:szCs w:val="21"/>
        </w:rPr>
      </w:pPr>
      <w:r w:rsidRPr="008E1B6C">
        <w:rPr>
          <w:rFonts w:hAnsi="HG丸ｺﾞｼｯｸM-PRO" w:hint="eastAsia"/>
          <w:szCs w:val="21"/>
        </w:rPr>
        <w:t>不具合とは、研究に用いる医療機器について、破損、作動不良等広く品質、安全性、性能等に関する医療機器</w:t>
      </w:r>
      <w:r w:rsidR="00256C77" w:rsidRPr="008E1B6C">
        <w:rPr>
          <w:rFonts w:hAnsi="HG丸ｺﾞｼｯｸM-PRO" w:hint="eastAsia"/>
          <w:szCs w:val="21"/>
        </w:rPr>
        <w:t>または再生医療等製品</w:t>
      </w:r>
      <w:r w:rsidRPr="008E1B6C">
        <w:rPr>
          <w:rFonts w:hAnsi="HG丸ｺﾞｼｯｸM-PRO" w:hint="eastAsia"/>
          <w:szCs w:val="21"/>
        </w:rPr>
        <w:t>の具合がよくないことをいい、設計、交付、保管、使用のいずれの段階によるものであるかを問わない。</w:t>
      </w:r>
    </w:p>
    <w:p w14:paraId="459150BD" w14:textId="77777777" w:rsidR="00CB6E33" w:rsidRPr="008E1B6C" w:rsidRDefault="00CB6E33" w:rsidP="000F31E8">
      <w:pPr>
        <w:ind w:left="210" w:hangingChars="100" w:hanging="210"/>
        <w:rPr>
          <w:rFonts w:hAnsi="HG丸ｺﾞｼｯｸM-PRO"/>
        </w:rPr>
      </w:pPr>
    </w:p>
    <w:p w14:paraId="72D33754" w14:textId="449E98FB" w:rsidR="00693E5E" w:rsidRPr="008E1B6C" w:rsidRDefault="00181056" w:rsidP="00CB601A">
      <w:pPr>
        <w:pStyle w:val="af"/>
        <w:numPr>
          <w:ilvl w:val="0"/>
          <w:numId w:val="4"/>
        </w:numPr>
        <w:ind w:leftChars="0"/>
        <w:rPr>
          <w:rFonts w:hAnsi="HG丸ｺﾞｼｯｸM-PRO"/>
        </w:rPr>
      </w:pPr>
      <w:r w:rsidRPr="008E1B6C">
        <w:rPr>
          <w:rFonts w:hAnsi="HG丸ｺﾞｼｯｸM-PRO" w:hint="eastAsia"/>
        </w:rPr>
        <w:t>疾病等</w:t>
      </w:r>
      <w:r w:rsidR="00AD3C3B" w:rsidRPr="008E1B6C">
        <w:rPr>
          <w:rFonts w:hAnsi="HG丸ｺﾞｼｯｸM-PRO" w:hint="eastAsia"/>
        </w:rPr>
        <w:t>不具合</w:t>
      </w:r>
      <w:r w:rsidRPr="008E1B6C">
        <w:rPr>
          <w:rFonts w:hAnsi="HG丸ｺﾞｼｯｸM-PRO" w:hint="eastAsia"/>
        </w:rPr>
        <w:t>を知り得た医師から研究責任医師への報告</w:t>
      </w:r>
    </w:p>
    <w:p w14:paraId="03DEC95D" w14:textId="1D75FC1E" w:rsidR="00AD3C3B" w:rsidRPr="008E1B6C" w:rsidRDefault="00AD3C3B" w:rsidP="00AD3C3B">
      <w:pPr>
        <w:ind w:leftChars="100" w:left="210" w:firstLineChars="100" w:firstLine="210"/>
        <w:rPr>
          <w:rFonts w:hAnsi="HG丸ｺﾞｼｯｸM-PRO"/>
        </w:rPr>
      </w:pPr>
      <w:r w:rsidRPr="008E1B6C">
        <w:rPr>
          <w:rFonts w:hAnsi="HG丸ｺﾞｼｯｸM-PRO" w:hint="eastAsia"/>
        </w:rPr>
        <w:t>本</w:t>
      </w:r>
      <w:r w:rsidR="00865277" w:rsidRPr="008E1B6C">
        <w:rPr>
          <w:rFonts w:hAnsi="HG丸ｺﾞｼｯｸM-PRO"/>
        </w:rPr>
        <w:t>研究を実施する者は</w:t>
      </w:r>
      <w:r w:rsidR="003D1E86" w:rsidRPr="008E1B6C">
        <w:rPr>
          <w:rFonts w:hAnsi="HG丸ｺﾞｼｯｸM-PRO" w:hint="eastAsia"/>
        </w:rPr>
        <w:t>、</w:t>
      </w:r>
      <w:r w:rsidR="001F7CF7" w:rsidRPr="008E1B6C">
        <w:rPr>
          <w:rFonts w:hAnsi="HG丸ｺﾞｼｯｸM-PRO" w:hint="eastAsia"/>
        </w:rPr>
        <w:t>有害事象が発生した際は、直ちに研究対象者に対して適切な処置を行うとともに、症例報告書に記録する。また、当該有害事象が疾病等に該当する場合には、</w:t>
      </w:r>
      <w:r w:rsidR="00865277" w:rsidRPr="008E1B6C">
        <w:rPr>
          <w:rFonts w:hAnsi="HG丸ｺﾞｼｯｸM-PRO" w:hint="eastAsia"/>
        </w:rPr>
        <w:t>速やかに</w:t>
      </w:r>
      <w:r w:rsidR="00964F65" w:rsidRPr="008E1B6C">
        <w:rPr>
          <w:rFonts w:hAnsi="HG丸ｺﾞｼｯｸM-PRO" w:hint="eastAsia"/>
        </w:rPr>
        <w:t>研究責任</w:t>
      </w:r>
      <w:r w:rsidR="009F58D2" w:rsidRPr="008E1B6C">
        <w:rPr>
          <w:rFonts w:hAnsi="HG丸ｺﾞｼｯｸM-PRO" w:hint="eastAsia"/>
        </w:rPr>
        <w:t>医師</w:t>
      </w:r>
      <w:r w:rsidR="00402BCD" w:rsidRPr="008E1B6C">
        <w:rPr>
          <w:rFonts w:hAnsi="HG丸ｺﾞｼｯｸM-PRO" w:hint="eastAsia"/>
        </w:rPr>
        <w:t>に</w:t>
      </w:r>
      <w:r w:rsidR="008D12F8" w:rsidRPr="008E1B6C">
        <w:rPr>
          <w:rFonts w:hAnsi="HG丸ｺﾞｼｯｸM-PRO" w:hint="eastAsia"/>
        </w:rPr>
        <w:t>報告</w:t>
      </w:r>
      <w:r w:rsidR="00865277" w:rsidRPr="008E1B6C">
        <w:rPr>
          <w:rFonts w:hAnsi="HG丸ｺﾞｼｯｸM-PRO" w:hint="eastAsia"/>
        </w:rPr>
        <w:t>する。</w:t>
      </w:r>
    </w:p>
    <w:p w14:paraId="50052E56" w14:textId="4D42B240" w:rsidR="00AD3C3B" w:rsidRPr="008E1B6C" w:rsidRDefault="00AD3C3B" w:rsidP="008619BE">
      <w:pPr>
        <w:ind w:leftChars="100" w:left="210" w:firstLineChars="100" w:firstLine="210"/>
        <w:rPr>
          <w:rFonts w:hAnsi="HG丸ｺﾞｼｯｸM-PRO"/>
        </w:rPr>
      </w:pPr>
      <w:r w:rsidRPr="008E1B6C">
        <w:rPr>
          <w:rFonts w:hAnsi="HG丸ｺﾞｼｯｸM-PRO" w:hint="eastAsia"/>
        </w:rPr>
        <w:t>本研究を実施する者は、不具合の発生を知った際は、必要に応じて研究対象者に対して適切な処置を行うとともに、症例報告書</w:t>
      </w:r>
      <w:r w:rsidR="001D74B2" w:rsidRPr="008E1B6C">
        <w:rPr>
          <w:rFonts w:hAnsi="HG丸ｺﾞｼｯｸM-PRO" w:hint="eastAsia"/>
        </w:rPr>
        <w:t>や医療機器管理記録</w:t>
      </w:r>
      <w:r w:rsidRPr="008E1B6C">
        <w:rPr>
          <w:rFonts w:hAnsi="HG丸ｺﾞｼｯｸM-PRO" w:hint="eastAsia"/>
        </w:rPr>
        <w:t>その他の書類に記録</w:t>
      </w:r>
      <w:r w:rsidR="001D74B2" w:rsidRPr="008E1B6C">
        <w:rPr>
          <w:rFonts w:hAnsi="HG丸ｺﾞｼｯｸM-PRO" w:hint="eastAsia"/>
        </w:rPr>
        <w:t>し、速やかに研究責任医師に報告する。</w:t>
      </w:r>
    </w:p>
    <w:p w14:paraId="5BDF02FE" w14:textId="77777777" w:rsidR="00777F48" w:rsidRPr="008E1B6C" w:rsidRDefault="00777F48" w:rsidP="008619BE">
      <w:pPr>
        <w:rPr>
          <w:rFonts w:hAnsi="HG丸ｺﾞｼｯｸM-PRO"/>
        </w:rPr>
      </w:pPr>
    </w:p>
    <w:p w14:paraId="1582ABFC" w14:textId="77777777" w:rsidR="008D2D27" w:rsidRPr="008E1B6C" w:rsidRDefault="008D2D27" w:rsidP="008619BE">
      <w:pPr>
        <w:pStyle w:val="af"/>
        <w:numPr>
          <w:ilvl w:val="0"/>
          <w:numId w:val="4"/>
        </w:numPr>
        <w:autoSpaceDE w:val="0"/>
        <w:autoSpaceDN w:val="0"/>
        <w:adjustRightInd w:val="0"/>
        <w:ind w:leftChars="0"/>
        <w:rPr>
          <w:rFonts w:hAnsi="HG丸ｺﾞｼｯｸM-PRO" w:cs="ＭＳ 明朝"/>
          <w:color w:val="000000"/>
          <w:kern w:val="0"/>
          <w:szCs w:val="21"/>
        </w:rPr>
      </w:pPr>
      <w:r w:rsidRPr="008E1B6C">
        <w:rPr>
          <w:rFonts w:hAnsi="HG丸ｺﾞｼｯｸM-PRO" w:cs="ＭＳ 明朝" w:hint="eastAsia"/>
          <w:color w:val="000000"/>
          <w:kern w:val="0"/>
          <w:szCs w:val="21"/>
        </w:rPr>
        <w:t>疾病等の評価</w:t>
      </w:r>
    </w:p>
    <w:p w14:paraId="510C90A1" w14:textId="26A46CC0" w:rsidR="004A2203" w:rsidRPr="008E1B6C" w:rsidRDefault="008D2D27" w:rsidP="008619BE">
      <w:pPr>
        <w:autoSpaceDE w:val="0"/>
        <w:autoSpaceDN w:val="0"/>
        <w:adjustRightInd w:val="0"/>
        <w:ind w:leftChars="100" w:left="210" w:firstLineChars="100" w:firstLine="210"/>
        <w:rPr>
          <w:rFonts w:hAnsi="HG丸ｺﾞｼｯｸM-PRO" w:cs="ＭＳ 明朝"/>
          <w:color w:val="000000"/>
          <w:kern w:val="0"/>
          <w:szCs w:val="21"/>
        </w:rPr>
      </w:pPr>
      <w:r w:rsidRPr="008E1B6C">
        <w:rPr>
          <w:rFonts w:hAnsi="HG丸ｺﾞｼｯｸM-PRO" w:cs="ＭＳ 明朝" w:hint="eastAsia"/>
          <w:color w:val="000000"/>
          <w:kern w:val="0"/>
          <w:szCs w:val="21"/>
        </w:rPr>
        <w:t>研究責任医師は、発生した疾病等について</w:t>
      </w:r>
      <w:r w:rsidR="00EE19E4" w:rsidRPr="008E1B6C">
        <w:rPr>
          <w:rFonts w:hAnsi="HG丸ｺﾞｼｯｸM-PRO" w:cs="ＭＳ 明朝" w:hint="eastAsia"/>
          <w:color w:val="000000"/>
          <w:kern w:val="0"/>
          <w:szCs w:val="21"/>
        </w:rPr>
        <w:t>、</w:t>
      </w:r>
      <w:r w:rsidRPr="008E1B6C">
        <w:rPr>
          <w:rFonts w:hAnsi="HG丸ｺﾞｼｯｸM-PRO" w:cs="ＭＳ 明朝" w:hint="eastAsia"/>
          <w:color w:val="000000"/>
          <w:kern w:val="0"/>
          <w:szCs w:val="21"/>
        </w:rPr>
        <w:t>重篤</w:t>
      </w:r>
      <w:r w:rsidR="00BC5F63" w:rsidRPr="008E1B6C">
        <w:rPr>
          <w:rFonts w:hAnsi="HG丸ｺﾞｼｯｸM-PRO" w:cs="ＭＳ 明朝" w:hint="eastAsia"/>
          <w:color w:val="000000"/>
          <w:kern w:val="0"/>
          <w:szCs w:val="21"/>
        </w:rPr>
        <w:t>か否か</w:t>
      </w:r>
      <w:r w:rsidR="00EE19E4" w:rsidRPr="008E1B6C">
        <w:rPr>
          <w:rFonts w:hAnsi="HG丸ｺﾞｼｯｸM-PRO" w:cs="ＭＳ 明朝" w:hint="eastAsia"/>
          <w:color w:val="000000"/>
          <w:kern w:val="0"/>
          <w:szCs w:val="21"/>
        </w:rPr>
        <w:t>及び</w:t>
      </w:r>
      <w:r w:rsidR="00A372A8" w:rsidRPr="008E1B6C">
        <w:rPr>
          <w:rFonts w:hAnsi="HG丸ｺﾞｼｯｸM-PRO" w:cs="ＭＳ 明朝" w:hint="eastAsia"/>
          <w:color w:val="000000"/>
          <w:kern w:val="0"/>
          <w:szCs w:val="21"/>
        </w:rPr>
        <w:t>予測</w:t>
      </w:r>
      <w:r w:rsidR="00BC5F63" w:rsidRPr="008E1B6C">
        <w:rPr>
          <w:rFonts w:hAnsi="HG丸ｺﾞｼｯｸM-PRO" w:cs="ＭＳ 明朝" w:hint="eastAsia"/>
          <w:color w:val="000000"/>
          <w:kern w:val="0"/>
          <w:szCs w:val="21"/>
        </w:rPr>
        <w:t>可能</w:t>
      </w:r>
      <w:r w:rsidR="00A372A8" w:rsidRPr="008E1B6C">
        <w:rPr>
          <w:rFonts w:hAnsi="HG丸ｺﾞｼｯｸM-PRO" w:cs="ＭＳ 明朝" w:hint="eastAsia"/>
          <w:color w:val="000000"/>
          <w:kern w:val="0"/>
          <w:szCs w:val="21"/>
        </w:rPr>
        <w:t>性</w:t>
      </w:r>
      <w:r w:rsidR="00EE19E4" w:rsidRPr="008E1B6C">
        <w:rPr>
          <w:rFonts w:hAnsi="HG丸ｺﾞｼｯｸM-PRO" w:cs="ＭＳ 明朝" w:hint="eastAsia"/>
          <w:color w:val="000000"/>
          <w:kern w:val="0"/>
          <w:szCs w:val="21"/>
        </w:rPr>
        <w:t>の評価を行う</w:t>
      </w:r>
      <w:r w:rsidR="00544DA9" w:rsidRPr="008E1B6C">
        <w:rPr>
          <w:rFonts w:hAnsi="HG丸ｺﾞｼｯｸM-PRO" w:cs="ＭＳ 明朝" w:hint="eastAsia"/>
          <w:color w:val="000000"/>
          <w:kern w:val="0"/>
          <w:szCs w:val="21"/>
        </w:rPr>
        <w:t>とともに、実施医療機関の管理者及び認定臨床研究審査委員会への報告の要否やその期限を確認する。</w:t>
      </w:r>
    </w:p>
    <w:p w14:paraId="6A153F29" w14:textId="0CECD5C0" w:rsidR="008D2D27" w:rsidRPr="008E1B6C" w:rsidRDefault="008D2D27" w:rsidP="008619BE">
      <w:pPr>
        <w:pStyle w:val="af"/>
        <w:numPr>
          <w:ilvl w:val="0"/>
          <w:numId w:val="21"/>
        </w:numPr>
        <w:autoSpaceDE w:val="0"/>
        <w:autoSpaceDN w:val="0"/>
        <w:adjustRightInd w:val="0"/>
        <w:ind w:leftChars="0"/>
        <w:rPr>
          <w:rFonts w:hAnsi="HG丸ｺﾞｼｯｸM-PRO" w:cs="ＭＳ 明朝"/>
          <w:color w:val="000000"/>
          <w:kern w:val="0"/>
          <w:szCs w:val="21"/>
        </w:rPr>
      </w:pPr>
      <w:r w:rsidRPr="008E1B6C">
        <w:rPr>
          <w:rFonts w:hAnsi="HG丸ｺﾞｼｯｸM-PRO" w:cs="ＭＳ 明朝" w:hint="eastAsia"/>
          <w:color w:val="000000"/>
          <w:kern w:val="0"/>
          <w:szCs w:val="21"/>
        </w:rPr>
        <w:t>重篤</w:t>
      </w:r>
      <w:r w:rsidR="0006183A" w:rsidRPr="008E1B6C">
        <w:rPr>
          <w:rFonts w:hAnsi="HG丸ｺﾞｼｯｸM-PRO" w:cs="ＭＳ 明朝" w:hint="eastAsia"/>
          <w:color w:val="000000"/>
          <w:kern w:val="0"/>
          <w:szCs w:val="21"/>
        </w:rPr>
        <w:t>か否か</w:t>
      </w:r>
      <w:r w:rsidRPr="008E1B6C">
        <w:rPr>
          <w:rFonts w:hAnsi="HG丸ｺﾞｼｯｸM-PRO" w:cs="ＭＳ 明朝" w:hint="eastAsia"/>
          <w:color w:val="000000"/>
          <w:kern w:val="0"/>
          <w:szCs w:val="21"/>
        </w:rPr>
        <w:t>の評価</w:t>
      </w:r>
    </w:p>
    <w:p w14:paraId="4C24FD75" w14:textId="3CA62AFD" w:rsidR="00CB6D03" w:rsidRPr="008E1B6C" w:rsidRDefault="0006183A" w:rsidP="008619BE">
      <w:pPr>
        <w:autoSpaceDE w:val="0"/>
        <w:autoSpaceDN w:val="0"/>
        <w:adjustRightInd w:val="0"/>
        <w:ind w:leftChars="200" w:left="420" w:firstLineChars="100" w:firstLine="210"/>
        <w:rPr>
          <w:rFonts w:hAnsi="HG丸ｺﾞｼｯｸM-PRO" w:cs="ＭＳ 明朝"/>
          <w:color w:val="000000"/>
          <w:kern w:val="0"/>
          <w:szCs w:val="21"/>
        </w:rPr>
      </w:pPr>
      <w:r w:rsidRPr="008E1B6C">
        <w:rPr>
          <w:rFonts w:hAnsi="HG丸ｺﾞｼｯｸM-PRO" w:cs="ＭＳ 明朝" w:hint="eastAsia"/>
          <w:color w:val="000000"/>
          <w:kern w:val="0"/>
          <w:szCs w:val="21"/>
        </w:rPr>
        <w:t>重篤な疾病等は、疾病等のうち以下のいずれかに該当するものとする</w:t>
      </w:r>
      <w:r w:rsidR="0035311F" w:rsidRPr="008E1B6C">
        <w:rPr>
          <w:rFonts w:hAnsi="HG丸ｺﾞｼｯｸM-PRO" w:cs="ＭＳ 明朝" w:hint="eastAsia"/>
          <w:color w:val="000000"/>
          <w:kern w:val="0"/>
          <w:szCs w:val="21"/>
        </w:rPr>
        <w:t>。</w:t>
      </w:r>
    </w:p>
    <w:p w14:paraId="527AA107" w14:textId="5C9861A7" w:rsidR="008D2D27" w:rsidRPr="008E1B6C" w:rsidRDefault="00B33992" w:rsidP="008619BE">
      <w:pPr>
        <w:ind w:leftChars="400" w:left="840"/>
        <w:rPr>
          <w:rFonts w:hAnsi="HG丸ｺﾞｼｯｸM-PRO" w:cs="ＭＳ 明朝"/>
          <w:color w:val="000000"/>
          <w:kern w:val="0"/>
          <w:szCs w:val="21"/>
        </w:rPr>
      </w:pPr>
      <w:r w:rsidRPr="008E1B6C">
        <w:rPr>
          <w:rFonts w:hAnsi="HG丸ｺﾞｼｯｸM-PRO" w:cs="ＭＳ 明朝" w:hint="eastAsia"/>
          <w:kern w:val="0"/>
          <w:szCs w:val="21"/>
        </w:rPr>
        <w:t xml:space="preserve">①　</w:t>
      </w:r>
      <w:r w:rsidR="008D2D27" w:rsidRPr="008E1B6C">
        <w:rPr>
          <w:rFonts w:hAnsi="HG丸ｺﾞｼｯｸM-PRO" w:cs="ＭＳ 明朝" w:hint="eastAsia"/>
          <w:color w:val="000000"/>
          <w:kern w:val="0"/>
          <w:szCs w:val="21"/>
        </w:rPr>
        <w:t>死亡</w:t>
      </w:r>
    </w:p>
    <w:p w14:paraId="434A59AB" w14:textId="28C2DD24" w:rsidR="00B33992" w:rsidRPr="008E1B6C" w:rsidRDefault="00B33992" w:rsidP="008619BE">
      <w:pPr>
        <w:ind w:leftChars="400" w:left="840"/>
        <w:rPr>
          <w:rFonts w:hAnsi="HG丸ｺﾞｼｯｸM-PRO" w:cs="ＭＳ 明朝"/>
          <w:kern w:val="0"/>
          <w:szCs w:val="21"/>
        </w:rPr>
      </w:pPr>
      <w:r w:rsidRPr="008E1B6C">
        <w:rPr>
          <w:rFonts w:hAnsi="HG丸ｺﾞｼｯｸM-PRO" w:cs="ＭＳ 明朝" w:hint="eastAsia"/>
          <w:kern w:val="0"/>
          <w:szCs w:val="21"/>
        </w:rPr>
        <w:t xml:space="preserve">②　</w:t>
      </w:r>
      <w:r w:rsidR="008D2D27" w:rsidRPr="008E1B6C">
        <w:rPr>
          <w:rFonts w:hAnsi="HG丸ｺﾞｼｯｸM-PRO" w:cs="ＭＳ 明朝" w:hint="eastAsia"/>
          <w:kern w:val="0"/>
          <w:szCs w:val="21"/>
        </w:rPr>
        <w:t>死亡につながるおそれのある</w:t>
      </w:r>
      <w:r w:rsidRPr="008E1B6C">
        <w:rPr>
          <w:rFonts w:hAnsi="HG丸ｺﾞｼｯｸM-PRO" w:cs="ＭＳ 明朝" w:hint="eastAsia"/>
          <w:kern w:val="0"/>
          <w:szCs w:val="21"/>
        </w:rPr>
        <w:t>もの</w:t>
      </w:r>
    </w:p>
    <w:p w14:paraId="6B3A83B5" w14:textId="56AA8811" w:rsidR="008D2D27" w:rsidRPr="008E1B6C" w:rsidRDefault="00B33992" w:rsidP="008619BE">
      <w:pPr>
        <w:ind w:leftChars="400" w:left="840"/>
        <w:rPr>
          <w:rFonts w:hAnsi="HG丸ｺﾞｼｯｸM-PRO" w:cs="ＭＳ 明朝"/>
          <w:kern w:val="0"/>
          <w:szCs w:val="21"/>
        </w:rPr>
      </w:pPr>
      <w:r w:rsidRPr="008E1B6C">
        <w:rPr>
          <w:rFonts w:hAnsi="HG丸ｺﾞｼｯｸM-PRO" w:cs="ＭＳ 明朝" w:hint="eastAsia"/>
          <w:kern w:val="0"/>
          <w:szCs w:val="21"/>
        </w:rPr>
        <w:t xml:space="preserve">③　</w:t>
      </w:r>
      <w:r w:rsidR="008D2D27" w:rsidRPr="008E1B6C">
        <w:rPr>
          <w:rFonts w:hAnsi="HG丸ｺﾞｼｯｸM-PRO" w:cs="ＭＳ 明朝" w:hint="eastAsia"/>
          <w:kern w:val="0"/>
          <w:szCs w:val="21"/>
        </w:rPr>
        <w:t>治療のために医療機関への入院又は入院期間の延長が必要とされる</w:t>
      </w:r>
      <w:r w:rsidRPr="008E1B6C">
        <w:rPr>
          <w:rFonts w:hAnsi="HG丸ｺﾞｼｯｸM-PRO" w:cs="ＭＳ 明朝" w:hint="eastAsia"/>
          <w:kern w:val="0"/>
          <w:szCs w:val="21"/>
        </w:rPr>
        <w:t>もの</w:t>
      </w:r>
    </w:p>
    <w:p w14:paraId="3EDBB36F" w14:textId="6F329EF8" w:rsidR="007051DA" w:rsidRPr="008E1B6C" w:rsidRDefault="00B33992" w:rsidP="008619BE">
      <w:pPr>
        <w:ind w:leftChars="400" w:left="840"/>
        <w:rPr>
          <w:rFonts w:hAnsi="HG丸ｺﾞｼｯｸM-PRO" w:cs="ＭＳ 明朝"/>
          <w:kern w:val="0"/>
          <w:szCs w:val="21"/>
        </w:rPr>
      </w:pPr>
      <w:r w:rsidRPr="008E1B6C">
        <w:rPr>
          <w:rFonts w:hAnsi="HG丸ｺﾞｼｯｸM-PRO" w:cs="ＭＳ 明朝" w:hint="eastAsia"/>
          <w:kern w:val="0"/>
          <w:szCs w:val="21"/>
        </w:rPr>
        <w:t xml:space="preserve">④　</w:t>
      </w:r>
      <w:r w:rsidR="008D2D27" w:rsidRPr="008E1B6C">
        <w:rPr>
          <w:rFonts w:hAnsi="HG丸ｺﾞｼｯｸM-PRO" w:cs="ＭＳ 明朝" w:hint="eastAsia"/>
          <w:kern w:val="0"/>
          <w:szCs w:val="21"/>
        </w:rPr>
        <w:t>障害</w:t>
      </w:r>
    </w:p>
    <w:p w14:paraId="0D7F8CC2" w14:textId="6732D3C8" w:rsidR="00DD4F2F" w:rsidRPr="008E1B6C" w:rsidRDefault="00B33992" w:rsidP="008619BE">
      <w:pPr>
        <w:ind w:leftChars="400" w:left="840"/>
        <w:rPr>
          <w:rFonts w:hAnsi="HG丸ｺﾞｼｯｸM-PRO" w:cs="ＭＳ 明朝"/>
          <w:kern w:val="0"/>
          <w:szCs w:val="21"/>
        </w:rPr>
      </w:pPr>
      <w:r w:rsidRPr="008E1B6C">
        <w:rPr>
          <w:rFonts w:hAnsi="HG丸ｺﾞｼｯｸM-PRO" w:cs="ＭＳ 明朝" w:hint="eastAsia"/>
          <w:kern w:val="0"/>
          <w:szCs w:val="21"/>
        </w:rPr>
        <w:t xml:space="preserve">⑤　</w:t>
      </w:r>
      <w:r w:rsidR="007051DA" w:rsidRPr="008E1B6C">
        <w:rPr>
          <w:rFonts w:hAnsi="HG丸ｺﾞｼｯｸM-PRO" w:cs="ＭＳ 明朝"/>
          <w:kern w:val="0"/>
          <w:szCs w:val="21"/>
        </w:rPr>
        <w:t>障害につながるおそれのある</w:t>
      </w:r>
      <w:r w:rsidRPr="008E1B6C">
        <w:rPr>
          <w:rFonts w:hAnsi="HG丸ｺﾞｼｯｸM-PRO" w:cs="ＭＳ 明朝" w:hint="eastAsia"/>
          <w:kern w:val="0"/>
          <w:szCs w:val="21"/>
        </w:rPr>
        <w:t>もの</w:t>
      </w:r>
    </w:p>
    <w:p w14:paraId="7147A360" w14:textId="0829BE82" w:rsidR="00F64AA7" w:rsidRPr="008E1B6C" w:rsidRDefault="00B33992" w:rsidP="008619BE">
      <w:pPr>
        <w:ind w:leftChars="400" w:left="840"/>
        <w:rPr>
          <w:rFonts w:hAnsi="HG丸ｺﾞｼｯｸM-PRO" w:cs="ＭＳ 明朝"/>
          <w:kern w:val="0"/>
          <w:szCs w:val="21"/>
        </w:rPr>
      </w:pPr>
      <w:r w:rsidRPr="008E1B6C">
        <w:rPr>
          <w:rFonts w:hAnsi="HG丸ｺﾞｼｯｸM-PRO" w:cs="ＭＳ 明朝" w:hint="eastAsia"/>
          <w:kern w:val="0"/>
          <w:szCs w:val="21"/>
        </w:rPr>
        <w:t>⑥　①</w:t>
      </w:r>
      <w:r w:rsidR="007051DA" w:rsidRPr="008E1B6C">
        <w:rPr>
          <w:rFonts w:hAnsi="HG丸ｺﾞｼｯｸM-PRO" w:cs="ＭＳ 明朝" w:hint="eastAsia"/>
          <w:kern w:val="0"/>
          <w:szCs w:val="21"/>
        </w:rPr>
        <w:t>か</w:t>
      </w:r>
      <w:r w:rsidR="007051DA" w:rsidRPr="008E1B6C">
        <w:rPr>
          <w:rFonts w:hAnsi="HG丸ｺﾞｼｯｸM-PRO" w:cs="ＭＳ 明朝"/>
          <w:kern w:val="0"/>
          <w:szCs w:val="21"/>
        </w:rPr>
        <w:t>ら</w:t>
      </w:r>
      <w:r w:rsidRPr="008E1B6C">
        <w:rPr>
          <w:rFonts w:hAnsi="HG丸ｺﾞｼｯｸM-PRO" w:cs="ＭＳ 明朝" w:hint="eastAsia"/>
          <w:kern w:val="0"/>
          <w:szCs w:val="21"/>
        </w:rPr>
        <w:t>⑤</w:t>
      </w:r>
      <w:r w:rsidR="007051DA" w:rsidRPr="008E1B6C">
        <w:rPr>
          <w:rFonts w:hAnsi="HG丸ｺﾞｼｯｸM-PRO" w:cs="ＭＳ 明朝"/>
          <w:kern w:val="0"/>
          <w:szCs w:val="21"/>
        </w:rPr>
        <w:t>に準じて重篤である</w:t>
      </w:r>
      <w:r w:rsidRPr="008E1B6C">
        <w:rPr>
          <w:rFonts w:hAnsi="HG丸ｺﾞｼｯｸM-PRO" w:cs="ＭＳ 明朝" w:hint="eastAsia"/>
          <w:kern w:val="0"/>
          <w:szCs w:val="21"/>
        </w:rPr>
        <w:t>もの</w:t>
      </w:r>
    </w:p>
    <w:p w14:paraId="64537CDA" w14:textId="50E71DFD" w:rsidR="004A2203" w:rsidRPr="008E1B6C" w:rsidRDefault="00B33992" w:rsidP="008619BE">
      <w:pPr>
        <w:ind w:leftChars="400" w:left="840"/>
        <w:rPr>
          <w:rFonts w:hAnsi="HG丸ｺﾞｼｯｸM-PRO" w:cs="ＭＳ 明朝"/>
          <w:color w:val="000000"/>
          <w:kern w:val="0"/>
          <w:szCs w:val="21"/>
        </w:rPr>
      </w:pPr>
      <w:r w:rsidRPr="008E1B6C">
        <w:rPr>
          <w:rFonts w:hAnsi="HG丸ｺﾞｼｯｸM-PRO" w:cs="ＭＳ 明朝" w:hint="eastAsia"/>
          <w:kern w:val="0"/>
          <w:szCs w:val="21"/>
        </w:rPr>
        <w:t xml:space="preserve">⑦　</w:t>
      </w:r>
      <w:r w:rsidR="007051DA" w:rsidRPr="008E1B6C">
        <w:rPr>
          <w:rFonts w:hAnsi="HG丸ｺﾞｼｯｸM-PRO" w:cs="ＭＳ 明朝" w:hint="eastAsia"/>
          <w:kern w:val="0"/>
          <w:szCs w:val="21"/>
        </w:rPr>
        <w:t>後世代に</w:t>
      </w:r>
      <w:r w:rsidR="007051DA" w:rsidRPr="008E1B6C">
        <w:rPr>
          <w:rFonts w:hAnsi="HG丸ｺﾞｼｯｸM-PRO" w:cs="ＭＳ 明朝" w:hint="eastAsia"/>
          <w:color w:val="000000"/>
          <w:kern w:val="0"/>
          <w:szCs w:val="21"/>
        </w:rPr>
        <w:t>おける先天性の疾病又は異常</w:t>
      </w:r>
    </w:p>
    <w:p w14:paraId="4D765870" w14:textId="77777777" w:rsidR="00B33992" w:rsidRPr="008E1B6C" w:rsidRDefault="00B33992" w:rsidP="008619BE">
      <w:pPr>
        <w:ind w:leftChars="400" w:left="840"/>
        <w:rPr>
          <w:rFonts w:hAnsi="HG丸ｺﾞｼｯｸM-PRO"/>
          <w:szCs w:val="21"/>
        </w:rPr>
      </w:pPr>
    </w:p>
    <w:p w14:paraId="71E9B572" w14:textId="447E329B" w:rsidR="008D2D27" w:rsidRPr="008E1B6C" w:rsidRDefault="00215EF9" w:rsidP="008619BE">
      <w:pPr>
        <w:pStyle w:val="af"/>
        <w:numPr>
          <w:ilvl w:val="0"/>
          <w:numId w:val="21"/>
        </w:numPr>
        <w:autoSpaceDE w:val="0"/>
        <w:autoSpaceDN w:val="0"/>
        <w:adjustRightInd w:val="0"/>
        <w:ind w:leftChars="0"/>
        <w:rPr>
          <w:rFonts w:hAnsi="HG丸ｺﾞｼｯｸM-PRO"/>
          <w:szCs w:val="21"/>
        </w:rPr>
      </w:pPr>
      <w:r w:rsidRPr="008E1B6C">
        <w:rPr>
          <w:rFonts w:hAnsi="HG丸ｺﾞｼｯｸM-PRO" w:cs="ＭＳ 明朝" w:hint="eastAsia"/>
          <w:color w:val="000000"/>
          <w:kern w:val="0"/>
          <w:szCs w:val="21"/>
        </w:rPr>
        <w:t>予測可能性の評価</w:t>
      </w:r>
    </w:p>
    <w:p w14:paraId="2DE2D917" w14:textId="724CA749" w:rsidR="008D2D27" w:rsidRPr="008E1B6C" w:rsidRDefault="008D2D27" w:rsidP="008619BE">
      <w:pPr>
        <w:autoSpaceDE w:val="0"/>
        <w:autoSpaceDN w:val="0"/>
        <w:adjustRightInd w:val="0"/>
        <w:ind w:leftChars="200" w:left="420" w:firstLineChars="100" w:firstLine="210"/>
        <w:rPr>
          <w:rFonts w:hAnsi="HG丸ｺﾞｼｯｸM-PRO" w:cs="ＭＳ 明朝"/>
          <w:color w:val="000000"/>
          <w:kern w:val="0"/>
          <w:szCs w:val="21"/>
        </w:rPr>
      </w:pPr>
      <w:r w:rsidRPr="008E1B6C">
        <w:rPr>
          <w:rFonts w:hAnsi="HG丸ｺﾞｼｯｸM-PRO" w:cs="ＭＳ 明朝" w:hint="eastAsia"/>
          <w:color w:val="000000"/>
          <w:kern w:val="0"/>
          <w:szCs w:val="21"/>
        </w:rPr>
        <w:t>発生した</w:t>
      </w:r>
      <w:r w:rsidR="007051DA" w:rsidRPr="008E1B6C">
        <w:rPr>
          <w:rFonts w:hAnsi="HG丸ｺﾞｼｯｸM-PRO" w:cs="ＭＳ 明朝" w:hint="eastAsia"/>
          <w:color w:val="000000"/>
          <w:kern w:val="0"/>
          <w:szCs w:val="21"/>
        </w:rPr>
        <w:t>疾病</w:t>
      </w:r>
      <w:r w:rsidRPr="008E1B6C">
        <w:rPr>
          <w:rFonts w:hAnsi="HG丸ｺﾞｼｯｸM-PRO" w:cs="ＭＳ 明朝" w:hint="eastAsia"/>
          <w:color w:val="000000"/>
          <w:kern w:val="0"/>
          <w:szCs w:val="21"/>
        </w:rPr>
        <w:t>等について、次に掲げる文書等に記載されて</w:t>
      </w:r>
      <w:r w:rsidR="0035311F" w:rsidRPr="008E1B6C">
        <w:rPr>
          <w:rFonts w:hAnsi="HG丸ｺﾞｼｯｸM-PRO" w:cs="ＭＳ 明朝" w:hint="eastAsia"/>
          <w:color w:val="000000"/>
          <w:kern w:val="0"/>
          <w:szCs w:val="21"/>
        </w:rPr>
        <w:t>おらず、</w:t>
      </w:r>
      <w:r w:rsidR="0035311F" w:rsidRPr="008E1B6C">
        <w:rPr>
          <w:rFonts w:hAnsi="HG丸ｺﾞｼｯｸM-PRO" w:hint="eastAsia"/>
          <w:szCs w:val="21"/>
        </w:rPr>
        <w:t>予測することができない場合は</w:t>
      </w:r>
      <w:r w:rsidR="00B86E01" w:rsidRPr="008E1B6C">
        <w:rPr>
          <w:rFonts w:hAnsi="HG丸ｺﾞｼｯｸM-PRO" w:hint="eastAsia"/>
          <w:szCs w:val="21"/>
        </w:rPr>
        <w:t>「</w:t>
      </w:r>
      <w:r w:rsidR="00667B34" w:rsidRPr="008E1B6C">
        <w:rPr>
          <w:rFonts w:hAnsi="HG丸ｺﾞｼｯｸM-PRO" w:hint="eastAsia"/>
          <w:szCs w:val="21"/>
        </w:rPr>
        <w:t>予測できないもの</w:t>
      </w:r>
      <w:r w:rsidR="00B86E01" w:rsidRPr="008E1B6C">
        <w:rPr>
          <w:rFonts w:hAnsi="HG丸ｺﾞｼｯｸM-PRO" w:hint="eastAsia"/>
          <w:szCs w:val="21"/>
        </w:rPr>
        <w:t>」</w:t>
      </w:r>
      <w:r w:rsidR="00667B34" w:rsidRPr="008E1B6C">
        <w:rPr>
          <w:rFonts w:hAnsi="HG丸ｺﾞｼｯｸM-PRO" w:hint="eastAsia"/>
          <w:szCs w:val="21"/>
        </w:rPr>
        <w:t>として扱う。</w:t>
      </w:r>
      <w:r w:rsidR="00B86E01" w:rsidRPr="008E1B6C">
        <w:rPr>
          <w:rFonts w:hAnsi="HG丸ｺﾞｼｯｸM-PRO" w:hint="eastAsia"/>
          <w:szCs w:val="21"/>
        </w:rPr>
        <w:t>また</w:t>
      </w:r>
      <w:r w:rsidR="006C23CA" w:rsidRPr="008E1B6C">
        <w:rPr>
          <w:rFonts w:hAnsi="HG丸ｺﾞｼｯｸM-PRO" w:hint="eastAsia"/>
          <w:szCs w:val="21"/>
        </w:rPr>
        <w:t>、これらの文書等</w:t>
      </w:r>
      <w:r w:rsidR="0035311F" w:rsidRPr="008E1B6C">
        <w:rPr>
          <w:rFonts w:hAnsi="HG丸ｺﾞｼｯｸM-PRO" w:hint="eastAsia"/>
          <w:szCs w:val="21"/>
        </w:rPr>
        <w:t>から予測</w:t>
      </w:r>
      <w:r w:rsidR="006C23CA" w:rsidRPr="008E1B6C">
        <w:rPr>
          <w:rFonts w:hAnsi="HG丸ｺﾞｼｯｸM-PRO" w:hint="eastAsia"/>
          <w:szCs w:val="21"/>
        </w:rPr>
        <w:t>することができるもの</w:t>
      </w:r>
      <w:r w:rsidR="0035311F" w:rsidRPr="008E1B6C">
        <w:rPr>
          <w:rFonts w:hAnsi="HG丸ｺﾞｼｯｸM-PRO" w:hint="eastAsia"/>
          <w:szCs w:val="21"/>
        </w:rPr>
        <w:t>であっても、</w:t>
      </w:r>
      <w:r w:rsidR="006C23CA" w:rsidRPr="008E1B6C">
        <w:rPr>
          <w:rFonts w:hAnsi="HG丸ｺﾞｼｯｸM-PRO" w:hint="eastAsia"/>
          <w:szCs w:val="21"/>
        </w:rPr>
        <w:t>その発生</w:t>
      </w:r>
      <w:r w:rsidR="00B86E01" w:rsidRPr="008E1B6C">
        <w:rPr>
          <w:rFonts w:hAnsi="HG丸ｺﾞｼｯｸM-PRO" w:hint="eastAsia"/>
          <w:szCs w:val="21"/>
        </w:rPr>
        <w:t>傾向</w:t>
      </w:r>
      <w:r w:rsidR="006C23CA" w:rsidRPr="008E1B6C">
        <w:rPr>
          <w:rFonts w:hAnsi="HG丸ｺﾞｼｯｸM-PRO" w:hint="eastAsia"/>
          <w:szCs w:val="21"/>
        </w:rPr>
        <w:t>を予測することができないもの又は</w:t>
      </w:r>
      <w:r w:rsidR="0035311F" w:rsidRPr="008E1B6C">
        <w:rPr>
          <w:rFonts w:hAnsi="HG丸ｺﾞｼｯｸM-PRO" w:hint="eastAsia"/>
          <w:szCs w:val="21"/>
        </w:rPr>
        <w:t>その発生傾向の変化が保健衛生上の危害の発生</w:t>
      </w:r>
      <w:r w:rsidR="006C23CA" w:rsidRPr="008E1B6C">
        <w:rPr>
          <w:rFonts w:hAnsi="HG丸ｺﾞｼｯｸM-PRO" w:hint="eastAsia"/>
          <w:szCs w:val="21"/>
        </w:rPr>
        <w:t>若しくは</w:t>
      </w:r>
      <w:r w:rsidR="0035311F" w:rsidRPr="008E1B6C">
        <w:rPr>
          <w:rFonts w:hAnsi="HG丸ｺﾞｼｯｸM-PRO" w:hint="eastAsia"/>
          <w:szCs w:val="21"/>
        </w:rPr>
        <w:t>拡大のおそれを示すもの</w:t>
      </w:r>
      <w:r w:rsidR="006C23CA" w:rsidRPr="008E1B6C">
        <w:rPr>
          <w:rFonts w:hAnsi="HG丸ｺﾞｼｯｸM-PRO" w:hint="eastAsia"/>
          <w:szCs w:val="21"/>
        </w:rPr>
        <w:t>について</w:t>
      </w:r>
      <w:r w:rsidR="0035311F" w:rsidRPr="008E1B6C">
        <w:rPr>
          <w:rFonts w:hAnsi="HG丸ｺﾞｼｯｸM-PRO" w:hint="eastAsia"/>
          <w:szCs w:val="21"/>
        </w:rPr>
        <w:t>は、</w:t>
      </w:r>
      <w:r w:rsidR="006C23CA" w:rsidRPr="008E1B6C">
        <w:rPr>
          <w:rFonts w:hAnsi="HG丸ｺﾞｼｯｸM-PRO" w:hint="eastAsia"/>
          <w:szCs w:val="21"/>
        </w:rPr>
        <w:t>疾病等の報告等において、</w:t>
      </w:r>
      <w:r w:rsidR="00667B34" w:rsidRPr="008E1B6C">
        <w:rPr>
          <w:rFonts w:hAnsi="HG丸ｺﾞｼｯｸM-PRO" w:hint="eastAsia"/>
          <w:szCs w:val="21"/>
        </w:rPr>
        <w:t>「</w:t>
      </w:r>
      <w:r w:rsidR="0035311F" w:rsidRPr="008E1B6C">
        <w:rPr>
          <w:rFonts w:hAnsi="HG丸ｺﾞｼｯｸM-PRO" w:hint="eastAsia"/>
          <w:szCs w:val="21"/>
        </w:rPr>
        <w:t>予</w:t>
      </w:r>
      <w:r w:rsidRPr="008E1B6C">
        <w:rPr>
          <w:rFonts w:hAnsi="HG丸ｺﾞｼｯｸM-PRO" w:cs="ＭＳ 明朝" w:hint="eastAsia"/>
          <w:kern w:val="0"/>
          <w:szCs w:val="21"/>
        </w:rPr>
        <w:t>測できない</w:t>
      </w:r>
      <w:r w:rsidR="00667B34" w:rsidRPr="008E1B6C">
        <w:rPr>
          <w:rFonts w:hAnsi="HG丸ｺﾞｼｯｸM-PRO" w:cs="ＭＳ 明朝" w:hint="eastAsia"/>
          <w:kern w:val="0"/>
          <w:szCs w:val="21"/>
        </w:rPr>
        <w:t>もの</w:t>
      </w:r>
      <w:r w:rsidR="00B86E01" w:rsidRPr="008E1B6C">
        <w:rPr>
          <w:rFonts w:hAnsi="HG丸ｺﾞｼｯｸM-PRO" w:cs="ＭＳ 明朝" w:hint="eastAsia"/>
          <w:kern w:val="0"/>
          <w:szCs w:val="21"/>
        </w:rPr>
        <w:t>」</w:t>
      </w:r>
      <w:r w:rsidR="006C23CA" w:rsidRPr="008E1B6C">
        <w:rPr>
          <w:rFonts w:hAnsi="HG丸ｺﾞｼｯｸM-PRO" w:cs="ＭＳ 明朝" w:hint="eastAsia"/>
          <w:kern w:val="0"/>
          <w:szCs w:val="21"/>
        </w:rPr>
        <w:t>に準じて</w:t>
      </w:r>
      <w:r w:rsidRPr="008E1B6C">
        <w:rPr>
          <w:rFonts w:hAnsi="HG丸ｺﾞｼｯｸM-PRO" w:cs="ＭＳ 明朝" w:hint="eastAsia"/>
          <w:kern w:val="0"/>
          <w:szCs w:val="21"/>
        </w:rPr>
        <w:t>扱う。</w:t>
      </w:r>
    </w:p>
    <w:p w14:paraId="72AF18CD" w14:textId="01BA9342" w:rsidR="008D2D27" w:rsidRPr="008E1B6C" w:rsidRDefault="008D2D27" w:rsidP="008619BE">
      <w:pPr>
        <w:pStyle w:val="af"/>
        <w:numPr>
          <w:ilvl w:val="0"/>
          <w:numId w:val="22"/>
        </w:numPr>
        <w:autoSpaceDE w:val="0"/>
        <w:autoSpaceDN w:val="0"/>
        <w:adjustRightInd w:val="0"/>
        <w:ind w:left="1260"/>
        <w:rPr>
          <w:rFonts w:hAnsi="HG丸ｺﾞｼｯｸM-PRO" w:cs="ＭＳ 明朝"/>
          <w:color w:val="000000"/>
          <w:kern w:val="0"/>
          <w:szCs w:val="21"/>
        </w:rPr>
      </w:pPr>
      <w:r w:rsidRPr="008E1B6C">
        <w:rPr>
          <w:rFonts w:hAnsi="HG丸ｺﾞｼｯｸM-PRO" w:cs="ＭＳ 明朝" w:hint="eastAsia"/>
          <w:color w:val="000000"/>
          <w:kern w:val="0"/>
          <w:szCs w:val="21"/>
        </w:rPr>
        <w:t>研究計画書</w:t>
      </w:r>
      <w:r w:rsidR="00927B2D" w:rsidRPr="008E1B6C">
        <w:rPr>
          <w:rFonts w:hAnsi="HG丸ｺﾞｼｯｸM-PRO" w:cs="ＭＳ 明朝" w:hint="eastAsia"/>
          <w:color w:val="000000"/>
          <w:kern w:val="0"/>
          <w:szCs w:val="21"/>
        </w:rPr>
        <w:t>及び</w:t>
      </w:r>
      <w:r w:rsidR="00621D37" w:rsidRPr="008E1B6C">
        <w:rPr>
          <w:rFonts w:hAnsi="HG丸ｺﾞｼｯｸM-PRO" w:cs="ＭＳ 明朝" w:hint="eastAsia"/>
          <w:color w:val="000000"/>
          <w:kern w:val="0"/>
          <w:szCs w:val="21"/>
        </w:rPr>
        <w:t>説明文書</w:t>
      </w:r>
    </w:p>
    <w:p w14:paraId="42575B52" w14:textId="6DB008A4" w:rsidR="008D2D27" w:rsidRPr="008E1B6C" w:rsidRDefault="008D2D27" w:rsidP="008619BE">
      <w:pPr>
        <w:pStyle w:val="af"/>
        <w:numPr>
          <w:ilvl w:val="0"/>
          <w:numId w:val="22"/>
        </w:numPr>
        <w:autoSpaceDE w:val="0"/>
        <w:autoSpaceDN w:val="0"/>
        <w:adjustRightInd w:val="0"/>
        <w:ind w:left="1260"/>
        <w:rPr>
          <w:rFonts w:hAnsi="HG丸ｺﾞｼｯｸM-PRO" w:cs="ＭＳ 明朝"/>
          <w:color w:val="000000"/>
          <w:kern w:val="0"/>
          <w:szCs w:val="21"/>
        </w:rPr>
      </w:pPr>
      <w:r w:rsidRPr="008E1B6C">
        <w:rPr>
          <w:rFonts w:hAnsi="HG丸ｺﾞｼｯｸM-PRO" w:cs="ＭＳ 明朝" w:hint="eastAsia"/>
          <w:color w:val="000000"/>
          <w:kern w:val="0"/>
          <w:szCs w:val="21"/>
        </w:rPr>
        <w:t>試験薬概要又は試験機器概要</w:t>
      </w:r>
    </w:p>
    <w:p w14:paraId="2C573387" w14:textId="15D3522A" w:rsidR="003558D5" w:rsidRPr="008E1B6C" w:rsidRDefault="00686B61" w:rsidP="008619BE">
      <w:pPr>
        <w:pStyle w:val="af"/>
        <w:numPr>
          <w:ilvl w:val="0"/>
          <w:numId w:val="22"/>
        </w:numPr>
        <w:autoSpaceDE w:val="0"/>
        <w:autoSpaceDN w:val="0"/>
        <w:adjustRightInd w:val="0"/>
        <w:ind w:left="1260"/>
        <w:rPr>
          <w:rFonts w:hAnsi="HG丸ｺﾞｼｯｸM-PRO" w:cs="ＭＳ 明朝"/>
          <w:color w:val="000000"/>
          <w:kern w:val="0"/>
          <w:szCs w:val="21"/>
        </w:rPr>
      </w:pPr>
      <w:r w:rsidRPr="008E1B6C">
        <w:rPr>
          <w:rFonts w:hAnsi="HG丸ｺﾞｼｯｸM-PRO" w:cs="ＭＳ 明朝" w:hint="eastAsia"/>
          <w:color w:val="000000"/>
          <w:kern w:val="0"/>
          <w:szCs w:val="21"/>
        </w:rPr>
        <w:lastRenderedPageBreak/>
        <w:t>添付文書</w:t>
      </w:r>
    </w:p>
    <w:p w14:paraId="166E3FB7" w14:textId="1E8EFADE" w:rsidR="001D74B2" w:rsidRPr="008E1B6C" w:rsidRDefault="001D74B2" w:rsidP="008619BE">
      <w:pPr>
        <w:autoSpaceDE w:val="0"/>
        <w:autoSpaceDN w:val="0"/>
        <w:adjustRightInd w:val="0"/>
        <w:rPr>
          <w:rFonts w:hAnsi="HG丸ｺﾞｼｯｸM-PRO" w:cs="ＭＳ 明朝"/>
          <w:kern w:val="0"/>
          <w:szCs w:val="21"/>
        </w:rPr>
      </w:pPr>
    </w:p>
    <w:p w14:paraId="6E3AD0A4" w14:textId="57321D37" w:rsidR="001D74B2" w:rsidRPr="008E1B6C" w:rsidRDefault="001D74B2" w:rsidP="008619BE">
      <w:pPr>
        <w:pStyle w:val="af"/>
        <w:numPr>
          <w:ilvl w:val="0"/>
          <w:numId w:val="4"/>
        </w:numPr>
        <w:autoSpaceDE w:val="0"/>
        <w:autoSpaceDN w:val="0"/>
        <w:adjustRightInd w:val="0"/>
        <w:ind w:leftChars="0"/>
        <w:rPr>
          <w:rFonts w:hAnsi="HG丸ｺﾞｼｯｸM-PRO" w:cs="ＭＳ 明朝"/>
          <w:kern w:val="0"/>
          <w:szCs w:val="21"/>
        </w:rPr>
      </w:pPr>
      <w:r w:rsidRPr="008E1B6C">
        <w:rPr>
          <w:rFonts w:hAnsi="HG丸ｺﾞｼｯｸM-PRO" w:cs="ＭＳ 明朝" w:hint="eastAsia"/>
          <w:kern w:val="0"/>
          <w:szCs w:val="21"/>
        </w:rPr>
        <w:t>不具合の評価</w:t>
      </w:r>
    </w:p>
    <w:p w14:paraId="66F9CA2F" w14:textId="2D65D9ED" w:rsidR="001D74B2" w:rsidRPr="008E1B6C" w:rsidRDefault="001D74B2" w:rsidP="008619BE">
      <w:pPr>
        <w:autoSpaceDE w:val="0"/>
        <w:autoSpaceDN w:val="0"/>
        <w:adjustRightInd w:val="0"/>
        <w:ind w:leftChars="100" w:left="210" w:firstLineChars="100" w:firstLine="210"/>
        <w:rPr>
          <w:rFonts w:hAnsi="HG丸ｺﾞｼｯｸM-PRO" w:cs="ＭＳ 明朝"/>
          <w:kern w:val="0"/>
          <w:szCs w:val="21"/>
        </w:rPr>
      </w:pPr>
      <w:r w:rsidRPr="008E1B6C">
        <w:rPr>
          <w:rFonts w:hAnsi="HG丸ｺﾞｼｯｸM-PRO" w:cs="ＭＳ 明朝" w:hint="eastAsia"/>
          <w:kern w:val="0"/>
          <w:szCs w:val="21"/>
        </w:rPr>
        <w:t>研究責任医師は、発生した不具合について、重篤な疾病等の発生するおそれがあるものか否かについて評価を行うとともに、実施医療機関の管理者及び認定臨床研究審査委員会への報告の要否やその期限を確認する。</w:t>
      </w:r>
    </w:p>
    <w:p w14:paraId="4B78D2CA" w14:textId="77777777" w:rsidR="00F406CF" w:rsidRPr="008E1B6C" w:rsidRDefault="00F406CF" w:rsidP="008619BE">
      <w:pPr>
        <w:widowControl/>
        <w:rPr>
          <w:rFonts w:hAnsi="HG丸ｺﾞｼｯｸM-PRO"/>
          <w:szCs w:val="21"/>
        </w:rPr>
      </w:pPr>
    </w:p>
    <w:p w14:paraId="753B7488" w14:textId="364DD5FA" w:rsidR="00A372A8" w:rsidRPr="008E1B6C" w:rsidRDefault="005B1AB0" w:rsidP="008619BE">
      <w:pPr>
        <w:pStyle w:val="af"/>
        <w:numPr>
          <w:ilvl w:val="0"/>
          <w:numId w:val="4"/>
        </w:numPr>
        <w:autoSpaceDE w:val="0"/>
        <w:autoSpaceDN w:val="0"/>
        <w:adjustRightInd w:val="0"/>
        <w:ind w:leftChars="0"/>
        <w:rPr>
          <w:rFonts w:hAnsi="HG丸ｺﾞｼｯｸM-PRO" w:cs="ＭＳ 明朝"/>
          <w:color w:val="000000"/>
          <w:kern w:val="0"/>
          <w:szCs w:val="21"/>
        </w:rPr>
      </w:pPr>
      <w:r w:rsidRPr="008E1B6C">
        <w:rPr>
          <w:rFonts w:hAnsi="HG丸ｺﾞｼｯｸM-PRO" w:cs="ＭＳ 明朝" w:hint="eastAsia"/>
          <w:color w:val="000000"/>
          <w:kern w:val="0"/>
          <w:szCs w:val="21"/>
        </w:rPr>
        <w:t>実施</w:t>
      </w:r>
      <w:r w:rsidRPr="008E1B6C">
        <w:rPr>
          <w:rFonts w:hAnsi="HG丸ｺﾞｼｯｸM-PRO" w:cs="ＭＳ 明朝"/>
          <w:color w:val="000000"/>
          <w:kern w:val="0"/>
          <w:szCs w:val="21"/>
        </w:rPr>
        <w:t>医療機関の管理者、認定</w:t>
      </w:r>
      <w:r w:rsidR="00AA63DE" w:rsidRPr="008E1B6C">
        <w:rPr>
          <w:rFonts w:hAnsi="HG丸ｺﾞｼｯｸM-PRO" w:cs="ＭＳ 明朝" w:hint="eastAsia"/>
          <w:color w:val="000000"/>
          <w:kern w:val="0"/>
          <w:szCs w:val="21"/>
        </w:rPr>
        <w:t>臨床研究</w:t>
      </w:r>
      <w:r w:rsidRPr="008E1B6C">
        <w:rPr>
          <w:rFonts w:hAnsi="HG丸ｺﾞｼｯｸM-PRO" w:cs="ＭＳ 明朝"/>
          <w:color w:val="000000"/>
          <w:kern w:val="0"/>
          <w:szCs w:val="21"/>
        </w:rPr>
        <w:t>審査</w:t>
      </w:r>
      <w:r w:rsidR="00F90DD0" w:rsidRPr="008E1B6C">
        <w:rPr>
          <w:rFonts w:hAnsi="HG丸ｺﾞｼｯｸM-PRO" w:cs="ＭＳ 明朝" w:hint="eastAsia"/>
          <w:color w:val="000000"/>
          <w:kern w:val="0"/>
          <w:szCs w:val="21"/>
        </w:rPr>
        <w:t>委員会</w:t>
      </w:r>
      <w:r w:rsidR="006D4379" w:rsidRPr="008E1B6C">
        <w:rPr>
          <w:rFonts w:hAnsi="HG丸ｺﾞｼｯｸM-PRO" w:cs="ＭＳ 明朝" w:hint="eastAsia"/>
          <w:color w:val="000000"/>
          <w:kern w:val="0"/>
          <w:szCs w:val="21"/>
        </w:rPr>
        <w:t>および厚生労働大臣（医薬品医療機器総合機構：PMDA）</w:t>
      </w:r>
      <w:r w:rsidR="00F90DD0" w:rsidRPr="008E1B6C">
        <w:rPr>
          <w:rFonts w:hAnsi="HG丸ｺﾞｼｯｸM-PRO" w:cs="ＭＳ 明朝" w:hint="eastAsia"/>
          <w:color w:val="000000"/>
          <w:kern w:val="0"/>
          <w:szCs w:val="21"/>
        </w:rPr>
        <w:t>への疾病等の報告</w:t>
      </w:r>
    </w:p>
    <w:p w14:paraId="74369026" w14:textId="45C225FB" w:rsidR="00D12DEC" w:rsidRPr="008E1B6C" w:rsidRDefault="001D74B2" w:rsidP="008619BE">
      <w:pPr>
        <w:pStyle w:val="af"/>
        <w:numPr>
          <w:ilvl w:val="0"/>
          <w:numId w:val="29"/>
        </w:numPr>
        <w:autoSpaceDE w:val="0"/>
        <w:autoSpaceDN w:val="0"/>
        <w:adjustRightInd w:val="0"/>
        <w:ind w:leftChars="0"/>
        <w:rPr>
          <w:rFonts w:hAnsi="HG丸ｺﾞｼｯｸM-PRO"/>
          <w:szCs w:val="21"/>
        </w:rPr>
      </w:pPr>
      <w:r w:rsidRPr="008E1B6C">
        <w:rPr>
          <w:rFonts w:hAnsi="HG丸ｺﾞｼｯｸM-PRO" w:hint="eastAsia"/>
          <w:szCs w:val="21"/>
        </w:rPr>
        <w:t>疾病等</w:t>
      </w:r>
      <w:r w:rsidR="001A7D0E" w:rsidRPr="008E1B6C">
        <w:rPr>
          <w:rFonts w:hAnsi="HG丸ｺﾞｼｯｸM-PRO" w:hint="eastAsia"/>
          <w:szCs w:val="21"/>
        </w:rPr>
        <w:t>及び</w:t>
      </w:r>
      <w:r w:rsidRPr="008E1B6C">
        <w:rPr>
          <w:rFonts w:hAnsi="HG丸ｺﾞｼｯｸM-PRO" w:hint="eastAsia"/>
          <w:szCs w:val="21"/>
        </w:rPr>
        <w:t>不具合</w:t>
      </w:r>
      <w:r w:rsidR="00D12DEC" w:rsidRPr="008E1B6C">
        <w:rPr>
          <w:rFonts w:hAnsi="HG丸ｺﾞｼｯｸM-PRO" w:hint="eastAsia"/>
          <w:szCs w:val="21"/>
        </w:rPr>
        <w:t>の報告の概要と期限</w:t>
      </w:r>
    </w:p>
    <w:p w14:paraId="0C3F9AFE" w14:textId="77777777" w:rsidR="00DF306A" w:rsidRPr="008E1B6C" w:rsidRDefault="00DF306A" w:rsidP="008619BE">
      <w:pPr>
        <w:ind w:leftChars="200" w:left="420" w:firstLineChars="100" w:firstLine="210"/>
        <w:rPr>
          <w:rFonts w:hAnsi="HG丸ｺﾞｼｯｸM-PRO"/>
          <w:color w:val="FF0000"/>
          <w:szCs w:val="21"/>
        </w:rPr>
      </w:pPr>
      <w:bookmarkStart w:id="0" w:name="_Hlk114655016"/>
      <w:r w:rsidRPr="008E1B6C">
        <w:rPr>
          <w:rFonts w:hAnsi="HG丸ｺﾞｼｯｸM-PRO" w:hint="eastAsia"/>
          <w:color w:val="FF0000"/>
          <w:szCs w:val="21"/>
        </w:rPr>
        <w:t>（単施設の研究の場合）</w:t>
      </w:r>
      <w:bookmarkEnd w:id="0"/>
      <w:r w:rsidR="00F64AA7" w:rsidRPr="008E1B6C">
        <w:rPr>
          <w:rFonts w:hAnsi="HG丸ｺﾞｼｯｸM-PRO"/>
          <w:szCs w:val="21"/>
        </w:rPr>
        <w:t>研究責任医師は、</w:t>
      </w:r>
      <w:r w:rsidR="001D74B2" w:rsidRPr="008E1B6C">
        <w:rPr>
          <w:rFonts w:hAnsi="HG丸ｺﾞｼｯｸM-PRO" w:hint="eastAsia"/>
          <w:szCs w:val="21"/>
        </w:rPr>
        <w:t>疾病等</w:t>
      </w:r>
      <w:r w:rsidR="001A7D0E" w:rsidRPr="008E1B6C">
        <w:rPr>
          <w:rFonts w:hAnsi="HG丸ｺﾞｼｯｸM-PRO" w:hint="eastAsia"/>
          <w:szCs w:val="21"/>
        </w:rPr>
        <w:t>又は</w:t>
      </w:r>
      <w:r w:rsidR="001D74B2" w:rsidRPr="008E1B6C">
        <w:rPr>
          <w:rFonts w:hAnsi="HG丸ｺﾞｼｯｸM-PRO" w:hint="eastAsia"/>
          <w:szCs w:val="21"/>
        </w:rPr>
        <w:t>不具合</w:t>
      </w:r>
      <w:r w:rsidR="00200481" w:rsidRPr="008E1B6C">
        <w:rPr>
          <w:rFonts w:hAnsi="HG丸ｺﾞｼｯｸM-PRO" w:hint="eastAsia"/>
          <w:szCs w:val="21"/>
        </w:rPr>
        <w:t>の発生</w:t>
      </w:r>
      <w:r w:rsidR="00F64AA7" w:rsidRPr="008E1B6C">
        <w:rPr>
          <w:rFonts w:hAnsi="HG丸ｺﾞｼｯｸM-PRO"/>
          <w:szCs w:val="21"/>
        </w:rPr>
        <w:t>を知ったときは、</w:t>
      </w:r>
      <w:r w:rsidR="00200481" w:rsidRPr="008E1B6C">
        <w:rPr>
          <w:rFonts w:hAnsi="HG丸ｺﾞｼｯｸM-PRO" w:hint="eastAsia"/>
          <w:szCs w:val="21"/>
        </w:rPr>
        <w:t>以下の表の</w:t>
      </w:r>
      <w:r w:rsidR="00F64AA7" w:rsidRPr="008E1B6C">
        <w:rPr>
          <w:rFonts w:hAnsi="HG丸ｺﾞｼｯｸM-PRO"/>
          <w:szCs w:val="21"/>
        </w:rPr>
        <w:t>それぞれ</w:t>
      </w:r>
      <w:r w:rsidR="00F64AA7" w:rsidRPr="008E1B6C">
        <w:rPr>
          <w:rFonts w:hAnsi="HG丸ｺﾞｼｯｸM-PRO" w:hint="eastAsia"/>
          <w:szCs w:val="21"/>
        </w:rPr>
        <w:t>に</w:t>
      </w:r>
      <w:r w:rsidR="00F64AA7" w:rsidRPr="008E1B6C">
        <w:rPr>
          <w:rFonts w:hAnsi="HG丸ｺﾞｼｯｸM-PRO"/>
          <w:szCs w:val="21"/>
        </w:rPr>
        <w:t>定める期間内に実施医療機関の管理者</w:t>
      </w:r>
      <w:r w:rsidR="00621D37" w:rsidRPr="008E1B6C">
        <w:rPr>
          <w:rFonts w:hAnsi="HG丸ｺﾞｼｯｸM-PRO" w:hint="eastAsia"/>
          <w:szCs w:val="21"/>
        </w:rPr>
        <w:t>及び</w:t>
      </w:r>
      <w:r w:rsidR="00AA63DE" w:rsidRPr="008E1B6C">
        <w:rPr>
          <w:rFonts w:hAnsi="HG丸ｺﾞｼｯｸM-PRO" w:hint="eastAsia"/>
          <w:szCs w:val="21"/>
        </w:rPr>
        <w:t>認定臨床研究審査</w:t>
      </w:r>
      <w:r w:rsidR="00F64AA7" w:rsidRPr="008E1B6C">
        <w:rPr>
          <w:rFonts w:hAnsi="HG丸ｺﾞｼｯｸM-PRO"/>
          <w:szCs w:val="21"/>
        </w:rPr>
        <w:t>委員会に報告</w:t>
      </w:r>
      <w:r w:rsidR="00F64AA7" w:rsidRPr="008E1B6C">
        <w:rPr>
          <w:rFonts w:hAnsi="HG丸ｺﾞｼｯｸM-PRO" w:hint="eastAsia"/>
          <w:szCs w:val="21"/>
        </w:rPr>
        <w:t>する。</w:t>
      </w:r>
      <w:r w:rsidR="00FA2AFB" w:rsidRPr="008E1B6C">
        <w:rPr>
          <w:rFonts w:hAnsi="HG丸ｺﾞｼｯｸM-PRO" w:hint="eastAsia"/>
          <w:szCs w:val="21"/>
        </w:rPr>
        <w:t>必要なものについては、それぞれに定める期間内に厚生労働大臣（医薬品医療機器総合機構：</w:t>
      </w:r>
      <w:r w:rsidR="00FA2AFB" w:rsidRPr="008E1B6C">
        <w:rPr>
          <w:rFonts w:hAnsi="HG丸ｺﾞｼｯｸM-PRO"/>
          <w:szCs w:val="21"/>
        </w:rPr>
        <w:t>PMDA）に報告する。</w:t>
      </w:r>
    </w:p>
    <w:p w14:paraId="12EEE274" w14:textId="608952E2" w:rsidR="004A12F4" w:rsidRPr="008E1B6C" w:rsidRDefault="00DF306A" w:rsidP="008619BE">
      <w:pPr>
        <w:ind w:leftChars="200" w:left="420" w:firstLineChars="100" w:firstLine="210"/>
        <w:rPr>
          <w:rFonts w:hAnsi="HG丸ｺﾞｼｯｸM-PRO"/>
          <w:color w:val="FF0000"/>
          <w:szCs w:val="21"/>
        </w:rPr>
      </w:pPr>
      <w:r w:rsidRPr="008E1B6C">
        <w:rPr>
          <w:rFonts w:hAnsi="HG丸ｺﾞｼｯｸM-PRO" w:hint="eastAsia"/>
          <w:color w:val="FF0000"/>
          <w:szCs w:val="21"/>
        </w:rPr>
        <w:t>（</w:t>
      </w:r>
      <w:r w:rsidR="004A12F4" w:rsidRPr="008E1B6C">
        <w:rPr>
          <w:rFonts w:hAnsi="HG丸ｺﾞｼｯｸM-PRO" w:hint="eastAsia"/>
          <w:color w:val="FF0000"/>
          <w:szCs w:val="21"/>
        </w:rPr>
        <w:t>多施設共同研究においては、</w:t>
      </w:r>
      <w:r w:rsidR="00FF4E7E" w:rsidRPr="008E1B6C">
        <w:rPr>
          <w:rFonts w:hAnsi="HG丸ｺﾞｼｯｸM-PRO" w:hint="eastAsia"/>
          <w:color w:val="FF0000"/>
          <w:szCs w:val="21"/>
        </w:rPr>
        <w:t>直上</w:t>
      </w:r>
      <w:r w:rsidR="004A12F4" w:rsidRPr="008E1B6C">
        <w:rPr>
          <w:rFonts w:hAnsi="HG丸ｺﾞｼｯｸM-PRO" w:hint="eastAsia"/>
          <w:color w:val="FF0000"/>
          <w:szCs w:val="21"/>
        </w:rPr>
        <w:t>の段落の内容を、次の記載に置き換える</w:t>
      </w:r>
      <w:r w:rsidR="00AD4AC6" w:rsidRPr="008E1B6C">
        <w:rPr>
          <w:rFonts w:hAnsi="HG丸ｺﾞｼｯｸM-PRO" w:hint="eastAsia"/>
          <w:color w:val="FF0000"/>
          <w:szCs w:val="21"/>
        </w:rPr>
        <w:t>。「</w:t>
      </w:r>
      <w:r w:rsidR="00AD4AC6" w:rsidRPr="008E1B6C">
        <w:rPr>
          <w:rFonts w:hAnsi="HG丸ｺﾞｼｯｸM-PRO" w:hint="eastAsia"/>
          <w:szCs w:val="21"/>
        </w:rPr>
        <w:t>研</w:t>
      </w:r>
      <w:r w:rsidR="004A12F4" w:rsidRPr="008E1B6C">
        <w:rPr>
          <w:rFonts w:hAnsi="HG丸ｺﾞｼｯｸM-PRO" w:hint="eastAsia"/>
          <w:szCs w:val="21"/>
        </w:rPr>
        <w:t>究責任医師は、</w:t>
      </w:r>
      <w:r w:rsidR="001D74B2" w:rsidRPr="008E1B6C">
        <w:rPr>
          <w:rFonts w:hAnsi="HG丸ｺﾞｼｯｸM-PRO" w:hint="eastAsia"/>
          <w:szCs w:val="21"/>
        </w:rPr>
        <w:t>疾病等</w:t>
      </w:r>
      <w:r w:rsidRPr="008E1B6C">
        <w:rPr>
          <w:rFonts w:hAnsi="HG丸ｺﾞｼｯｸM-PRO" w:hint="eastAsia"/>
          <w:szCs w:val="21"/>
        </w:rPr>
        <w:t>又は</w:t>
      </w:r>
      <w:r w:rsidR="001D74B2" w:rsidRPr="008E1B6C">
        <w:rPr>
          <w:rFonts w:hAnsi="HG丸ｺﾞｼｯｸM-PRO" w:hint="eastAsia"/>
          <w:szCs w:val="21"/>
        </w:rPr>
        <w:t>不具合</w:t>
      </w:r>
      <w:r w:rsidR="004A12F4" w:rsidRPr="008E1B6C">
        <w:rPr>
          <w:rFonts w:hAnsi="HG丸ｺﾞｼｯｸM-PRO" w:hint="eastAsia"/>
          <w:szCs w:val="21"/>
        </w:rPr>
        <w:t>の発生を知ったときは、実施医療機関の管理者に報告した上で、研究代表医師に通知する。研究代表医師は、疾病等の発生を知ったときは、以下の表のそれぞれに定める期間内に認定臨床研究審査委員会に報告する。必要なものについては、それぞれに定める期間内に厚生労働大臣（医薬品医療機器総合機構：</w:t>
      </w:r>
      <w:r w:rsidR="004A12F4" w:rsidRPr="008E1B6C">
        <w:rPr>
          <w:rFonts w:hAnsi="HG丸ｺﾞｼｯｸM-PRO"/>
          <w:szCs w:val="21"/>
        </w:rPr>
        <w:t>PMDA）に報告する。</w:t>
      </w:r>
      <w:r w:rsidR="00E52BD4" w:rsidRPr="008E1B6C">
        <w:rPr>
          <w:rFonts w:hAnsi="HG丸ｺﾞｼｯｸM-PRO" w:hint="eastAsia"/>
          <w:szCs w:val="21"/>
        </w:rPr>
        <w:t>研究代表医師は、これらの報告を行ったときは、その旨を速やかに他の研究責任医師に情報提供</w:t>
      </w:r>
      <w:r w:rsidR="00BD77E4" w:rsidRPr="008E1B6C">
        <w:rPr>
          <w:rFonts w:hAnsi="HG丸ｺﾞｼｯｸM-PRO" w:hint="eastAsia"/>
          <w:szCs w:val="21"/>
        </w:rPr>
        <w:t>する。情報提供を受けた研究責任医師は、速やかにその内容を実施医療機関の管理者に報告する。</w:t>
      </w:r>
      <w:r w:rsidR="00AD4AC6" w:rsidRPr="008E1B6C">
        <w:rPr>
          <w:rFonts w:hAnsi="HG丸ｺﾞｼｯｸM-PRO" w:hint="eastAsia"/>
          <w:color w:val="FF0000"/>
          <w:szCs w:val="21"/>
        </w:rPr>
        <w:t>」）</w:t>
      </w:r>
    </w:p>
    <w:p w14:paraId="36EFF6E7" w14:textId="49850820" w:rsidR="004A12F4" w:rsidRPr="008E1B6C" w:rsidRDefault="004A12F4" w:rsidP="00AD4AC6">
      <w:pPr>
        <w:autoSpaceDE w:val="0"/>
        <w:autoSpaceDN w:val="0"/>
        <w:adjustRightInd w:val="0"/>
        <w:rPr>
          <w:rFonts w:hAnsi="HG丸ｺﾞｼｯｸM-PRO" w:cs="ＭＳ 明朝"/>
          <w:color w:val="0070C0"/>
          <w:kern w:val="0"/>
          <w:szCs w:val="21"/>
        </w:rPr>
      </w:pPr>
    </w:p>
    <w:tbl>
      <w:tblPr>
        <w:tblStyle w:val="aa"/>
        <w:tblW w:w="5000" w:type="pct"/>
        <w:tblLook w:val="04A0" w:firstRow="1" w:lastRow="0" w:firstColumn="1" w:lastColumn="0" w:noHBand="0" w:noVBand="1"/>
      </w:tblPr>
      <w:tblGrid>
        <w:gridCol w:w="426"/>
        <w:gridCol w:w="1402"/>
        <w:gridCol w:w="3261"/>
        <w:gridCol w:w="1507"/>
        <w:gridCol w:w="1507"/>
        <w:gridCol w:w="1505"/>
      </w:tblGrid>
      <w:tr w:rsidR="00DB257A" w:rsidRPr="008E1B6C" w14:paraId="4835C68F" w14:textId="77777777" w:rsidTr="001A7D0E">
        <w:tc>
          <w:tcPr>
            <w:tcW w:w="5000" w:type="pct"/>
            <w:gridSpan w:val="6"/>
            <w:tcBorders>
              <w:top w:val="single" w:sz="12" w:space="0" w:color="auto"/>
              <w:left w:val="single" w:sz="12" w:space="0" w:color="auto"/>
              <w:right w:val="single" w:sz="12" w:space="0" w:color="auto"/>
            </w:tcBorders>
            <w:vAlign w:val="center"/>
          </w:tcPr>
          <w:p w14:paraId="0A3256BA" w14:textId="300E721F" w:rsidR="00DB257A" w:rsidRPr="008E1B6C" w:rsidRDefault="00DB257A"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未承認・適応外の医薬品等を用いる特定臨床研究</w:t>
            </w:r>
          </w:p>
        </w:tc>
      </w:tr>
      <w:tr w:rsidR="00FE1E1E" w:rsidRPr="008E1B6C" w14:paraId="610ACB57" w14:textId="77777777" w:rsidTr="003D47D3">
        <w:tc>
          <w:tcPr>
            <w:tcW w:w="222" w:type="pct"/>
            <w:tcBorders>
              <w:left w:val="single" w:sz="12" w:space="0" w:color="auto"/>
              <w:bottom w:val="single" w:sz="12" w:space="0" w:color="auto"/>
              <w:right w:val="single" w:sz="4" w:space="0" w:color="auto"/>
            </w:tcBorders>
            <w:vAlign w:val="center"/>
          </w:tcPr>
          <w:p w14:paraId="520F3421" w14:textId="50FA8E85"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30" w:type="pct"/>
            <w:tcBorders>
              <w:left w:val="single" w:sz="4" w:space="0" w:color="auto"/>
              <w:bottom w:val="single" w:sz="12" w:space="0" w:color="auto"/>
            </w:tcBorders>
            <w:vAlign w:val="center"/>
          </w:tcPr>
          <w:p w14:paraId="055CD23C" w14:textId="0D82706A" w:rsidR="00FE1E1E" w:rsidRPr="008E1B6C" w:rsidRDefault="00FE1E1E" w:rsidP="00AD4AC6">
            <w:pPr>
              <w:keepNext/>
              <w:autoSpaceDE w:val="0"/>
              <w:autoSpaceDN w:val="0"/>
              <w:adjustRightInd w:val="0"/>
              <w:jc w:val="center"/>
              <w:rPr>
                <w:rFonts w:hAnsi="HG丸ｺﾞｼｯｸM-PRO" w:cs="ＭＳ 明朝"/>
                <w:color w:val="000000"/>
                <w:kern w:val="0"/>
                <w:szCs w:val="21"/>
                <w:vertAlign w:val="superscript"/>
              </w:rPr>
            </w:pPr>
            <w:r w:rsidRPr="008E1B6C">
              <w:rPr>
                <w:rFonts w:hAnsi="HG丸ｺﾞｼｯｸM-PRO" w:cs="ＭＳ 明朝" w:hint="eastAsia"/>
                <w:color w:val="000000"/>
                <w:kern w:val="0"/>
                <w:szCs w:val="21"/>
              </w:rPr>
              <w:t>予測可能性</w:t>
            </w:r>
            <w:r w:rsidR="003D47D3" w:rsidRPr="008E1B6C">
              <w:rPr>
                <w:rFonts w:hAnsi="HG丸ｺﾞｼｯｸM-PRO" w:cs="ＭＳ 明朝" w:hint="eastAsia"/>
                <w:color w:val="000000"/>
                <w:kern w:val="0"/>
                <w:szCs w:val="21"/>
                <w:vertAlign w:val="superscript"/>
              </w:rPr>
              <w:t>＊</w:t>
            </w:r>
          </w:p>
        </w:tc>
        <w:tc>
          <w:tcPr>
            <w:tcW w:w="1697" w:type="pct"/>
            <w:tcBorders>
              <w:bottom w:val="single" w:sz="12" w:space="0" w:color="auto"/>
            </w:tcBorders>
            <w:vAlign w:val="center"/>
          </w:tcPr>
          <w:p w14:paraId="2C4FBEE4" w14:textId="6BCF28CB"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有害事象の種別</w:t>
            </w:r>
          </w:p>
        </w:tc>
        <w:tc>
          <w:tcPr>
            <w:tcW w:w="784" w:type="pct"/>
            <w:tcBorders>
              <w:bottom w:val="single" w:sz="12" w:space="0" w:color="auto"/>
            </w:tcBorders>
            <w:vAlign w:val="center"/>
          </w:tcPr>
          <w:p w14:paraId="0A5AEFB2" w14:textId="2BF8D9C6"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厚生労働大臣（PMDA）報告</w:t>
            </w:r>
          </w:p>
        </w:tc>
        <w:tc>
          <w:tcPr>
            <w:tcW w:w="784" w:type="pct"/>
            <w:tcBorders>
              <w:bottom w:val="single" w:sz="12" w:space="0" w:color="auto"/>
            </w:tcBorders>
            <w:vAlign w:val="center"/>
          </w:tcPr>
          <w:p w14:paraId="67680F90"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CRB報告</w:t>
            </w:r>
          </w:p>
          <w:p w14:paraId="5DAA4259" w14:textId="696052C3"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w:t>
            </w:r>
            <w:r w:rsidR="009159BC" w:rsidRPr="008E1B6C">
              <w:rPr>
                <w:rFonts w:hAnsi="HG丸ｺﾞｼｯｸM-PRO" w:cs="ＭＳ 明朝" w:hint="eastAsia"/>
                <w:color w:val="000000"/>
                <w:kern w:val="0"/>
                <w:szCs w:val="21"/>
              </w:rPr>
              <w:t>緊急</w:t>
            </w:r>
            <w:r w:rsidRPr="008E1B6C">
              <w:rPr>
                <w:rFonts w:hAnsi="HG丸ｺﾞｼｯｸM-PRO" w:cs="ＭＳ 明朝" w:hint="eastAsia"/>
                <w:color w:val="000000"/>
                <w:kern w:val="0"/>
                <w:szCs w:val="21"/>
              </w:rPr>
              <w:t>）</w:t>
            </w:r>
          </w:p>
        </w:tc>
        <w:tc>
          <w:tcPr>
            <w:tcW w:w="784" w:type="pct"/>
            <w:tcBorders>
              <w:bottom w:val="single" w:sz="12" w:space="0" w:color="auto"/>
              <w:right w:val="single" w:sz="12" w:space="0" w:color="auto"/>
            </w:tcBorders>
            <w:vAlign w:val="center"/>
          </w:tcPr>
          <w:p w14:paraId="40E96D19"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CRB報告</w:t>
            </w:r>
          </w:p>
          <w:p w14:paraId="2AE652FF" w14:textId="2F8FF652"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（定期）</w:t>
            </w:r>
          </w:p>
        </w:tc>
      </w:tr>
      <w:tr w:rsidR="00FE1E1E" w:rsidRPr="008E1B6C" w14:paraId="0C199477" w14:textId="77777777" w:rsidTr="005D7AC1">
        <w:tc>
          <w:tcPr>
            <w:tcW w:w="222" w:type="pct"/>
            <w:vMerge w:val="restart"/>
            <w:tcBorders>
              <w:top w:val="single" w:sz="12" w:space="0" w:color="auto"/>
              <w:left w:val="single" w:sz="12" w:space="0" w:color="auto"/>
              <w:right w:val="single" w:sz="12" w:space="0" w:color="auto"/>
            </w:tcBorders>
            <w:vAlign w:val="center"/>
          </w:tcPr>
          <w:p w14:paraId="7627A61D" w14:textId="373A7383"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疾病等</w:t>
            </w:r>
          </w:p>
        </w:tc>
        <w:tc>
          <w:tcPr>
            <w:tcW w:w="730" w:type="pct"/>
            <w:vMerge w:val="restart"/>
            <w:tcBorders>
              <w:top w:val="single" w:sz="12" w:space="0" w:color="auto"/>
              <w:left w:val="single" w:sz="12" w:space="0" w:color="auto"/>
            </w:tcBorders>
            <w:vAlign w:val="center"/>
          </w:tcPr>
          <w:p w14:paraId="15743ABE" w14:textId="70831737"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未知</w:t>
            </w:r>
          </w:p>
        </w:tc>
        <w:tc>
          <w:tcPr>
            <w:tcW w:w="1697" w:type="pct"/>
            <w:tcBorders>
              <w:top w:val="single" w:sz="12" w:space="0" w:color="auto"/>
            </w:tcBorders>
            <w:vAlign w:val="center"/>
          </w:tcPr>
          <w:p w14:paraId="6A1C9ABF" w14:textId="4854631E"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死亡</w:t>
            </w:r>
            <w:r w:rsidR="003D47D3" w:rsidRPr="008E1B6C">
              <w:rPr>
                <w:rFonts w:hAnsi="HG丸ｺﾞｼｯｸM-PRO" w:cs="ＭＳ 明朝" w:hint="eastAsia"/>
                <w:color w:val="000000"/>
                <w:kern w:val="0"/>
                <w:szCs w:val="21"/>
              </w:rPr>
              <w:t>、</w:t>
            </w:r>
            <w:r w:rsidRPr="008E1B6C">
              <w:rPr>
                <w:rFonts w:hAnsi="HG丸ｺﾞｼｯｸM-PRO" w:cs="ＭＳ 明朝" w:hint="eastAsia"/>
                <w:color w:val="000000"/>
                <w:kern w:val="0"/>
                <w:szCs w:val="21"/>
              </w:rPr>
              <w:t>死亡のおそれ</w:t>
            </w:r>
          </w:p>
        </w:tc>
        <w:tc>
          <w:tcPr>
            <w:tcW w:w="784" w:type="pct"/>
            <w:tcBorders>
              <w:top w:val="single" w:sz="12" w:space="0" w:color="auto"/>
            </w:tcBorders>
            <w:vAlign w:val="center"/>
          </w:tcPr>
          <w:p w14:paraId="66698719" w14:textId="47ABF3C8"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7日以内</w:t>
            </w:r>
          </w:p>
        </w:tc>
        <w:tc>
          <w:tcPr>
            <w:tcW w:w="784" w:type="pct"/>
            <w:tcBorders>
              <w:top w:val="single" w:sz="12" w:space="0" w:color="auto"/>
            </w:tcBorders>
            <w:vAlign w:val="center"/>
          </w:tcPr>
          <w:p w14:paraId="7970B1A1" w14:textId="723FAA35"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7日以内</w:t>
            </w:r>
          </w:p>
        </w:tc>
        <w:tc>
          <w:tcPr>
            <w:tcW w:w="784" w:type="pct"/>
            <w:tcBorders>
              <w:top w:val="single" w:sz="12" w:space="0" w:color="auto"/>
              <w:right w:val="single" w:sz="12" w:space="0" w:color="auto"/>
            </w:tcBorders>
            <w:vAlign w:val="center"/>
          </w:tcPr>
          <w:p w14:paraId="560154A8" w14:textId="0859C54E"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定期報告時</w:t>
            </w:r>
          </w:p>
        </w:tc>
      </w:tr>
      <w:tr w:rsidR="00FE1E1E" w:rsidRPr="008E1B6C" w14:paraId="52D14FF4" w14:textId="77777777" w:rsidTr="005D7AC1">
        <w:tc>
          <w:tcPr>
            <w:tcW w:w="222" w:type="pct"/>
            <w:vMerge/>
            <w:tcBorders>
              <w:left w:val="single" w:sz="12" w:space="0" w:color="auto"/>
              <w:right w:val="single" w:sz="12" w:space="0" w:color="auto"/>
            </w:tcBorders>
            <w:vAlign w:val="center"/>
          </w:tcPr>
          <w:p w14:paraId="235C0C13"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tcBorders>
            <w:vAlign w:val="center"/>
          </w:tcPr>
          <w:p w14:paraId="03CFF93E"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1697" w:type="pct"/>
            <w:vAlign w:val="center"/>
          </w:tcPr>
          <w:p w14:paraId="1D48084D" w14:textId="26FE45FE"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重篤（死亡・死亡のおそれ以外）</w:t>
            </w:r>
          </w:p>
        </w:tc>
        <w:tc>
          <w:tcPr>
            <w:tcW w:w="784" w:type="pct"/>
            <w:vAlign w:val="center"/>
          </w:tcPr>
          <w:p w14:paraId="6F732BD1" w14:textId="6D57DD22"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15日以内</w:t>
            </w:r>
          </w:p>
        </w:tc>
        <w:tc>
          <w:tcPr>
            <w:tcW w:w="784" w:type="pct"/>
            <w:vAlign w:val="center"/>
          </w:tcPr>
          <w:p w14:paraId="3064D375" w14:textId="630AD183"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15日以内</w:t>
            </w:r>
          </w:p>
        </w:tc>
        <w:tc>
          <w:tcPr>
            <w:tcW w:w="784" w:type="pct"/>
            <w:tcBorders>
              <w:right w:val="single" w:sz="12" w:space="0" w:color="auto"/>
            </w:tcBorders>
            <w:vAlign w:val="center"/>
          </w:tcPr>
          <w:p w14:paraId="271103F3" w14:textId="724CEBC2"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定期報告時</w:t>
            </w:r>
          </w:p>
        </w:tc>
      </w:tr>
      <w:tr w:rsidR="00FE1E1E" w:rsidRPr="008E1B6C" w14:paraId="511DE0CA" w14:textId="77777777" w:rsidTr="005D7AC1">
        <w:tc>
          <w:tcPr>
            <w:tcW w:w="222" w:type="pct"/>
            <w:vMerge/>
            <w:tcBorders>
              <w:left w:val="single" w:sz="12" w:space="0" w:color="auto"/>
              <w:right w:val="single" w:sz="12" w:space="0" w:color="auto"/>
            </w:tcBorders>
            <w:vAlign w:val="center"/>
          </w:tcPr>
          <w:p w14:paraId="6B8EC9B2"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bottom w:val="single" w:sz="12" w:space="0" w:color="auto"/>
            </w:tcBorders>
            <w:vAlign w:val="center"/>
          </w:tcPr>
          <w:p w14:paraId="0747C861"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1697" w:type="pct"/>
            <w:tcBorders>
              <w:bottom w:val="single" w:sz="12" w:space="0" w:color="auto"/>
            </w:tcBorders>
            <w:vAlign w:val="center"/>
          </w:tcPr>
          <w:p w14:paraId="5FDCADE5" w14:textId="5C997C70"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非重篤</w:t>
            </w:r>
          </w:p>
        </w:tc>
        <w:tc>
          <w:tcPr>
            <w:tcW w:w="784" w:type="pct"/>
            <w:tcBorders>
              <w:bottom w:val="single" w:sz="12" w:space="0" w:color="auto"/>
            </w:tcBorders>
            <w:shd w:val="clear" w:color="auto" w:fill="D9D9D9" w:themeFill="background1" w:themeFillShade="D9"/>
            <w:vAlign w:val="center"/>
          </w:tcPr>
          <w:p w14:paraId="30080A53"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tcBorders>
            <w:shd w:val="clear" w:color="auto" w:fill="D9D9D9" w:themeFill="background1" w:themeFillShade="D9"/>
            <w:vAlign w:val="center"/>
          </w:tcPr>
          <w:p w14:paraId="3F80EDB7"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right w:val="single" w:sz="12" w:space="0" w:color="auto"/>
            </w:tcBorders>
            <w:vAlign w:val="center"/>
          </w:tcPr>
          <w:p w14:paraId="502C5DF8" w14:textId="5E92D6E7"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定期報告時</w:t>
            </w:r>
          </w:p>
        </w:tc>
      </w:tr>
      <w:tr w:rsidR="00FE1E1E" w:rsidRPr="008E1B6C" w14:paraId="7D391A88" w14:textId="77777777" w:rsidTr="005D7AC1">
        <w:tc>
          <w:tcPr>
            <w:tcW w:w="222" w:type="pct"/>
            <w:vMerge/>
            <w:tcBorders>
              <w:left w:val="single" w:sz="12" w:space="0" w:color="auto"/>
              <w:right w:val="single" w:sz="12" w:space="0" w:color="auto"/>
            </w:tcBorders>
            <w:vAlign w:val="center"/>
          </w:tcPr>
          <w:p w14:paraId="5E5F07DC" w14:textId="4028FF73"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30" w:type="pct"/>
            <w:vMerge w:val="restart"/>
            <w:tcBorders>
              <w:top w:val="single" w:sz="12" w:space="0" w:color="auto"/>
              <w:left w:val="single" w:sz="12" w:space="0" w:color="auto"/>
            </w:tcBorders>
            <w:vAlign w:val="center"/>
          </w:tcPr>
          <w:p w14:paraId="6F93F425" w14:textId="701E9656"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既知</w:t>
            </w:r>
          </w:p>
        </w:tc>
        <w:tc>
          <w:tcPr>
            <w:tcW w:w="1697" w:type="pct"/>
            <w:tcBorders>
              <w:top w:val="single" w:sz="12" w:space="0" w:color="auto"/>
            </w:tcBorders>
            <w:vAlign w:val="center"/>
          </w:tcPr>
          <w:p w14:paraId="7EBD6CB8" w14:textId="3C37A717"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死亡</w:t>
            </w:r>
            <w:r w:rsidR="003D47D3" w:rsidRPr="008E1B6C">
              <w:rPr>
                <w:rFonts w:hAnsi="HG丸ｺﾞｼｯｸM-PRO" w:cs="ＭＳ 明朝" w:hint="eastAsia"/>
                <w:color w:val="000000"/>
                <w:kern w:val="0"/>
                <w:szCs w:val="21"/>
              </w:rPr>
              <w:t>、死亡のおそれ</w:t>
            </w:r>
          </w:p>
        </w:tc>
        <w:tc>
          <w:tcPr>
            <w:tcW w:w="784" w:type="pct"/>
            <w:tcBorders>
              <w:top w:val="single" w:sz="12" w:space="0" w:color="auto"/>
            </w:tcBorders>
            <w:shd w:val="clear" w:color="auto" w:fill="D9D9D9" w:themeFill="background1" w:themeFillShade="D9"/>
            <w:vAlign w:val="center"/>
          </w:tcPr>
          <w:p w14:paraId="4400BAF7"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top w:val="single" w:sz="12" w:space="0" w:color="auto"/>
            </w:tcBorders>
            <w:vAlign w:val="center"/>
          </w:tcPr>
          <w:p w14:paraId="6B1173C3" w14:textId="74254DB0"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15日以内</w:t>
            </w:r>
          </w:p>
        </w:tc>
        <w:tc>
          <w:tcPr>
            <w:tcW w:w="784" w:type="pct"/>
            <w:tcBorders>
              <w:top w:val="single" w:sz="12" w:space="0" w:color="auto"/>
              <w:right w:val="single" w:sz="12" w:space="0" w:color="auto"/>
            </w:tcBorders>
            <w:vAlign w:val="center"/>
          </w:tcPr>
          <w:p w14:paraId="1792FE79" w14:textId="0DA624CE"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定期報告時</w:t>
            </w:r>
          </w:p>
        </w:tc>
      </w:tr>
      <w:tr w:rsidR="00FE1E1E" w:rsidRPr="008E1B6C" w14:paraId="2A7391E4" w14:textId="77777777" w:rsidTr="005D7AC1">
        <w:tc>
          <w:tcPr>
            <w:tcW w:w="222" w:type="pct"/>
            <w:vMerge/>
            <w:tcBorders>
              <w:left w:val="single" w:sz="12" w:space="0" w:color="auto"/>
              <w:right w:val="single" w:sz="12" w:space="0" w:color="auto"/>
            </w:tcBorders>
            <w:vAlign w:val="center"/>
          </w:tcPr>
          <w:p w14:paraId="00CD9FDA"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tcBorders>
            <w:vAlign w:val="center"/>
          </w:tcPr>
          <w:p w14:paraId="14345A4B"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1697" w:type="pct"/>
            <w:vAlign w:val="center"/>
          </w:tcPr>
          <w:p w14:paraId="6B7A10BC" w14:textId="0B181D0C"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重篤（死亡</w:t>
            </w:r>
            <w:r w:rsidR="003D47D3" w:rsidRPr="008E1B6C">
              <w:rPr>
                <w:rFonts w:hAnsi="HG丸ｺﾞｼｯｸM-PRO" w:cs="ＭＳ 明朝" w:hint="eastAsia"/>
                <w:color w:val="000000"/>
                <w:kern w:val="0"/>
                <w:szCs w:val="21"/>
              </w:rPr>
              <w:t>・死亡のおそれ</w:t>
            </w:r>
            <w:r w:rsidRPr="008E1B6C">
              <w:rPr>
                <w:rFonts w:hAnsi="HG丸ｺﾞｼｯｸM-PRO" w:cs="ＭＳ 明朝" w:hint="eastAsia"/>
                <w:color w:val="000000"/>
                <w:kern w:val="0"/>
                <w:szCs w:val="21"/>
              </w:rPr>
              <w:t>以外）</w:t>
            </w:r>
          </w:p>
        </w:tc>
        <w:tc>
          <w:tcPr>
            <w:tcW w:w="784" w:type="pct"/>
            <w:shd w:val="clear" w:color="auto" w:fill="D9D9D9" w:themeFill="background1" w:themeFillShade="D9"/>
            <w:vAlign w:val="center"/>
          </w:tcPr>
          <w:p w14:paraId="44E0F263"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shd w:val="clear" w:color="auto" w:fill="D9D9D9" w:themeFill="background1" w:themeFillShade="D9"/>
            <w:vAlign w:val="center"/>
          </w:tcPr>
          <w:p w14:paraId="04BF892C"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right w:val="single" w:sz="12" w:space="0" w:color="auto"/>
            </w:tcBorders>
            <w:vAlign w:val="center"/>
          </w:tcPr>
          <w:p w14:paraId="42FE2238" w14:textId="644A616A"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定期報告時</w:t>
            </w:r>
          </w:p>
        </w:tc>
      </w:tr>
      <w:tr w:rsidR="00FE1E1E" w:rsidRPr="008E1B6C" w14:paraId="500E44F5" w14:textId="77777777" w:rsidTr="005D7AC1">
        <w:tc>
          <w:tcPr>
            <w:tcW w:w="222" w:type="pct"/>
            <w:vMerge/>
            <w:tcBorders>
              <w:left w:val="single" w:sz="12" w:space="0" w:color="auto"/>
              <w:bottom w:val="single" w:sz="12" w:space="0" w:color="auto"/>
              <w:right w:val="single" w:sz="12" w:space="0" w:color="auto"/>
            </w:tcBorders>
            <w:vAlign w:val="center"/>
          </w:tcPr>
          <w:p w14:paraId="181E05CF"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bottom w:val="single" w:sz="12" w:space="0" w:color="auto"/>
            </w:tcBorders>
            <w:vAlign w:val="center"/>
          </w:tcPr>
          <w:p w14:paraId="2D01229C"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1697" w:type="pct"/>
            <w:tcBorders>
              <w:bottom w:val="single" w:sz="12" w:space="0" w:color="auto"/>
            </w:tcBorders>
            <w:vAlign w:val="center"/>
          </w:tcPr>
          <w:p w14:paraId="52D1A0D4" w14:textId="3778B694"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非重篤</w:t>
            </w:r>
          </w:p>
        </w:tc>
        <w:tc>
          <w:tcPr>
            <w:tcW w:w="784" w:type="pct"/>
            <w:tcBorders>
              <w:bottom w:val="single" w:sz="12" w:space="0" w:color="auto"/>
            </w:tcBorders>
            <w:shd w:val="clear" w:color="auto" w:fill="D9D9D9" w:themeFill="background1" w:themeFillShade="D9"/>
            <w:vAlign w:val="center"/>
          </w:tcPr>
          <w:p w14:paraId="4F13BB8F"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tcBorders>
            <w:shd w:val="clear" w:color="auto" w:fill="D9D9D9" w:themeFill="background1" w:themeFillShade="D9"/>
            <w:vAlign w:val="center"/>
          </w:tcPr>
          <w:p w14:paraId="430F2EEC"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right w:val="single" w:sz="12" w:space="0" w:color="auto"/>
            </w:tcBorders>
            <w:vAlign w:val="center"/>
          </w:tcPr>
          <w:p w14:paraId="3887E2A2" w14:textId="207955F5"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定期報告時</w:t>
            </w:r>
          </w:p>
        </w:tc>
      </w:tr>
      <w:tr w:rsidR="00FE1E1E" w:rsidRPr="008E1B6C" w14:paraId="01876BDD" w14:textId="77777777" w:rsidTr="005D7AC1">
        <w:tc>
          <w:tcPr>
            <w:tcW w:w="222" w:type="pct"/>
            <w:vMerge w:val="restart"/>
            <w:tcBorders>
              <w:top w:val="single" w:sz="12" w:space="0" w:color="auto"/>
              <w:left w:val="single" w:sz="12" w:space="0" w:color="auto"/>
              <w:right w:val="single" w:sz="12" w:space="0" w:color="auto"/>
            </w:tcBorders>
            <w:vAlign w:val="center"/>
          </w:tcPr>
          <w:p w14:paraId="1B5EE5A1" w14:textId="32E6B34B"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不具合</w:t>
            </w:r>
          </w:p>
        </w:tc>
        <w:tc>
          <w:tcPr>
            <w:tcW w:w="730" w:type="pct"/>
            <w:vMerge w:val="restart"/>
            <w:tcBorders>
              <w:top w:val="single" w:sz="12" w:space="0" w:color="auto"/>
              <w:left w:val="single" w:sz="12" w:space="0" w:color="auto"/>
            </w:tcBorders>
            <w:vAlign w:val="center"/>
          </w:tcPr>
          <w:p w14:paraId="229C04D1" w14:textId="04049F7D"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未知／既知</w:t>
            </w:r>
          </w:p>
        </w:tc>
        <w:tc>
          <w:tcPr>
            <w:tcW w:w="1697" w:type="pct"/>
            <w:tcBorders>
              <w:top w:val="single" w:sz="12" w:space="0" w:color="auto"/>
            </w:tcBorders>
            <w:vAlign w:val="center"/>
          </w:tcPr>
          <w:p w14:paraId="567189A9" w14:textId="47DD58BA"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重篤な疾病等が発生するおそれがあるもの</w:t>
            </w:r>
          </w:p>
        </w:tc>
        <w:tc>
          <w:tcPr>
            <w:tcW w:w="784" w:type="pct"/>
            <w:tcBorders>
              <w:top w:val="single" w:sz="12" w:space="0" w:color="auto"/>
            </w:tcBorders>
            <w:shd w:val="clear" w:color="auto" w:fill="D9D9D9" w:themeFill="background1" w:themeFillShade="D9"/>
            <w:vAlign w:val="center"/>
          </w:tcPr>
          <w:p w14:paraId="5CBAFA06"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top w:val="single" w:sz="12" w:space="0" w:color="auto"/>
            </w:tcBorders>
            <w:vAlign w:val="center"/>
          </w:tcPr>
          <w:p w14:paraId="0C16AC06" w14:textId="1D70E558" w:rsidR="00FE1E1E" w:rsidRPr="008E1B6C" w:rsidRDefault="00FE1E1E" w:rsidP="00AD4AC6">
            <w:pPr>
              <w:keepNext/>
              <w:autoSpaceDE w:val="0"/>
              <w:autoSpaceDN w:val="0"/>
              <w:adjustRightInd w:val="0"/>
              <w:jc w:val="center"/>
              <w:rPr>
                <w:rFonts w:hAnsi="HG丸ｺﾞｼｯｸM-PRO" w:cs="ＭＳ 明朝"/>
                <w:color w:val="000000"/>
                <w:kern w:val="0"/>
                <w:szCs w:val="21"/>
              </w:rPr>
            </w:pPr>
            <w:r w:rsidRPr="008E1B6C">
              <w:rPr>
                <w:rFonts w:hAnsi="HG丸ｺﾞｼｯｸM-PRO" w:cs="ＭＳ 明朝" w:hint="eastAsia"/>
                <w:color w:val="000000"/>
                <w:kern w:val="0"/>
                <w:szCs w:val="21"/>
              </w:rPr>
              <w:t>30日以内</w:t>
            </w:r>
          </w:p>
        </w:tc>
        <w:tc>
          <w:tcPr>
            <w:tcW w:w="784" w:type="pct"/>
            <w:tcBorders>
              <w:top w:val="single" w:sz="12" w:space="0" w:color="auto"/>
              <w:right w:val="single" w:sz="12" w:space="0" w:color="auto"/>
            </w:tcBorders>
            <w:shd w:val="clear" w:color="auto" w:fill="D9D9D9" w:themeFill="background1" w:themeFillShade="D9"/>
            <w:vAlign w:val="center"/>
          </w:tcPr>
          <w:p w14:paraId="5CD20E9C"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r>
      <w:tr w:rsidR="00FE1E1E" w:rsidRPr="008E1B6C" w14:paraId="460410A3" w14:textId="77777777" w:rsidTr="005D7AC1">
        <w:tc>
          <w:tcPr>
            <w:tcW w:w="222" w:type="pct"/>
            <w:vMerge/>
            <w:tcBorders>
              <w:left w:val="single" w:sz="12" w:space="0" w:color="auto"/>
              <w:bottom w:val="single" w:sz="12" w:space="0" w:color="auto"/>
              <w:right w:val="single" w:sz="12" w:space="0" w:color="auto"/>
            </w:tcBorders>
            <w:vAlign w:val="center"/>
          </w:tcPr>
          <w:p w14:paraId="6CBC5F2B"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bottom w:val="single" w:sz="12" w:space="0" w:color="auto"/>
            </w:tcBorders>
            <w:vAlign w:val="center"/>
          </w:tcPr>
          <w:p w14:paraId="119BEF48"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1697" w:type="pct"/>
            <w:tcBorders>
              <w:bottom w:val="single" w:sz="12" w:space="0" w:color="auto"/>
            </w:tcBorders>
            <w:vAlign w:val="center"/>
          </w:tcPr>
          <w:p w14:paraId="26375DF9" w14:textId="432B571C" w:rsidR="00FE1E1E" w:rsidRPr="008E1B6C" w:rsidRDefault="00FE1E1E"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重篤な疾病等が発生するおそれがあるもの以外</w:t>
            </w:r>
          </w:p>
        </w:tc>
        <w:tc>
          <w:tcPr>
            <w:tcW w:w="784" w:type="pct"/>
            <w:tcBorders>
              <w:bottom w:val="single" w:sz="12" w:space="0" w:color="auto"/>
            </w:tcBorders>
            <w:shd w:val="clear" w:color="auto" w:fill="D9D9D9" w:themeFill="background1" w:themeFillShade="D9"/>
            <w:vAlign w:val="center"/>
          </w:tcPr>
          <w:p w14:paraId="351CD181"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tcBorders>
            <w:shd w:val="clear" w:color="auto" w:fill="D9D9D9" w:themeFill="background1" w:themeFillShade="D9"/>
            <w:vAlign w:val="center"/>
          </w:tcPr>
          <w:p w14:paraId="2D9E169C"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right w:val="single" w:sz="12" w:space="0" w:color="auto"/>
            </w:tcBorders>
            <w:shd w:val="clear" w:color="auto" w:fill="D9D9D9" w:themeFill="background1" w:themeFillShade="D9"/>
            <w:vAlign w:val="center"/>
          </w:tcPr>
          <w:p w14:paraId="24D622DC" w14:textId="77777777" w:rsidR="00FE1E1E" w:rsidRPr="008E1B6C" w:rsidRDefault="00FE1E1E" w:rsidP="00AD4AC6">
            <w:pPr>
              <w:keepNext/>
              <w:autoSpaceDE w:val="0"/>
              <w:autoSpaceDN w:val="0"/>
              <w:adjustRightInd w:val="0"/>
              <w:jc w:val="center"/>
              <w:rPr>
                <w:rFonts w:hAnsi="HG丸ｺﾞｼｯｸM-PRO" w:cs="ＭＳ 明朝"/>
                <w:color w:val="000000"/>
                <w:kern w:val="0"/>
                <w:szCs w:val="21"/>
              </w:rPr>
            </w:pPr>
          </w:p>
        </w:tc>
      </w:tr>
    </w:tbl>
    <w:p w14:paraId="54D1E3CA" w14:textId="10F62C89" w:rsidR="004A12F4" w:rsidRPr="008E1B6C" w:rsidRDefault="003D47D3"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w:t>
      </w:r>
      <w:r w:rsidR="006A5A94" w:rsidRPr="008E1B6C">
        <w:rPr>
          <w:rFonts w:hAnsi="HG丸ｺﾞｼｯｸM-PRO" w:cs="ＭＳ 明朝" w:hint="eastAsia"/>
          <w:color w:val="000000"/>
          <w:kern w:val="0"/>
          <w:szCs w:val="21"/>
        </w:rPr>
        <w:t>「予測できないもの」を「未知」、「予測できるもの」を「既知」と標記する。</w:t>
      </w:r>
    </w:p>
    <w:p w14:paraId="4F174508" w14:textId="038E53B1" w:rsidR="00D12DEC" w:rsidRPr="008E1B6C" w:rsidRDefault="00D12DEC" w:rsidP="00AD4AC6">
      <w:pPr>
        <w:keepNext/>
        <w:autoSpaceDE w:val="0"/>
        <w:autoSpaceDN w:val="0"/>
        <w:adjustRightInd w:val="0"/>
        <w:rPr>
          <w:rFonts w:hAnsi="HG丸ｺﾞｼｯｸM-PRO" w:cs="ＭＳ 明朝"/>
          <w:color w:val="000000"/>
          <w:kern w:val="0"/>
          <w:szCs w:val="21"/>
        </w:rPr>
      </w:pPr>
      <w:r w:rsidRPr="008E1B6C">
        <w:rPr>
          <w:rFonts w:hAnsi="HG丸ｺﾞｼｯｸM-PRO" w:cs="ＭＳ 明朝" w:hint="eastAsia"/>
          <w:color w:val="000000"/>
          <w:kern w:val="0"/>
          <w:szCs w:val="21"/>
        </w:rPr>
        <w:t>CRB：認定臨床研究審査委員会</w:t>
      </w:r>
    </w:p>
    <w:p w14:paraId="08B50D14" w14:textId="77777777" w:rsidR="001E5223" w:rsidRPr="008E1B6C" w:rsidRDefault="001E5223" w:rsidP="001A7D0E">
      <w:pPr>
        <w:autoSpaceDE w:val="0"/>
        <w:autoSpaceDN w:val="0"/>
        <w:adjustRightInd w:val="0"/>
        <w:rPr>
          <w:rFonts w:hAnsi="HG丸ｺﾞｼｯｸM-PRO" w:cs="ＭＳ 明朝"/>
          <w:color w:val="000000"/>
          <w:kern w:val="0"/>
          <w:szCs w:val="21"/>
        </w:rPr>
      </w:pPr>
    </w:p>
    <w:p w14:paraId="296F99B1" w14:textId="05C058C7" w:rsidR="009159BC" w:rsidRPr="008E1B6C" w:rsidRDefault="00D12DEC" w:rsidP="009159BC">
      <w:pPr>
        <w:pStyle w:val="af"/>
        <w:numPr>
          <w:ilvl w:val="0"/>
          <w:numId w:val="29"/>
        </w:numPr>
        <w:autoSpaceDE w:val="0"/>
        <w:autoSpaceDN w:val="0"/>
        <w:adjustRightInd w:val="0"/>
        <w:ind w:leftChars="0"/>
        <w:rPr>
          <w:rFonts w:hAnsi="HG丸ｺﾞｼｯｸM-PRO" w:cs="ＭＳ 明朝"/>
          <w:color w:val="000000"/>
          <w:kern w:val="0"/>
          <w:szCs w:val="21"/>
        </w:rPr>
      </w:pPr>
      <w:r w:rsidRPr="008E1B6C">
        <w:rPr>
          <w:rFonts w:hAnsi="HG丸ｺﾞｼｯｸM-PRO" w:cs="ＭＳ 明朝" w:hint="eastAsia"/>
          <w:color w:val="000000"/>
          <w:kern w:val="0"/>
          <w:szCs w:val="21"/>
        </w:rPr>
        <w:lastRenderedPageBreak/>
        <w:t>認定臨床研究審査委員会への</w:t>
      </w:r>
      <w:r w:rsidR="009159BC" w:rsidRPr="008E1B6C">
        <w:rPr>
          <w:rFonts w:hAnsi="HG丸ｺﾞｼｯｸM-PRO" w:cs="ＭＳ 明朝" w:hint="eastAsia"/>
          <w:color w:val="000000"/>
          <w:kern w:val="0"/>
          <w:szCs w:val="21"/>
        </w:rPr>
        <w:t>緊急</w:t>
      </w:r>
      <w:r w:rsidR="00FE304F" w:rsidRPr="008E1B6C">
        <w:rPr>
          <w:rFonts w:hAnsi="HG丸ｺﾞｼｯｸM-PRO" w:cs="ＭＳ 明朝" w:hint="eastAsia"/>
          <w:color w:val="000000"/>
          <w:kern w:val="0"/>
          <w:szCs w:val="21"/>
        </w:rPr>
        <w:t>の</w:t>
      </w:r>
      <w:r w:rsidRPr="008E1B6C">
        <w:rPr>
          <w:rFonts w:hAnsi="HG丸ｺﾞｼｯｸM-PRO" w:cs="ＭＳ 明朝" w:hint="eastAsia"/>
          <w:color w:val="000000"/>
          <w:kern w:val="0"/>
          <w:szCs w:val="21"/>
        </w:rPr>
        <w:t>報告と厚生労働大臣への報告</w:t>
      </w:r>
    </w:p>
    <w:p w14:paraId="3CBB9049" w14:textId="2F836935" w:rsidR="00D56EC4" w:rsidRPr="008E1B6C" w:rsidRDefault="009159BC" w:rsidP="00D56EC4">
      <w:pPr>
        <w:pStyle w:val="af"/>
        <w:autoSpaceDE w:val="0"/>
        <w:autoSpaceDN w:val="0"/>
        <w:adjustRightInd w:val="0"/>
        <w:ind w:leftChars="200" w:left="420" w:firstLineChars="100" w:firstLine="210"/>
        <w:rPr>
          <w:rFonts w:hAnsi="HG丸ｺﾞｼｯｸM-PRO" w:cs="ＭＳ 明朝"/>
          <w:color w:val="000000"/>
          <w:kern w:val="0"/>
          <w:szCs w:val="21"/>
        </w:rPr>
      </w:pPr>
      <w:r w:rsidRPr="008E1B6C">
        <w:rPr>
          <w:rFonts w:hAnsi="HG丸ｺﾞｼｯｸM-PRO" w:cs="ＭＳ 明朝" w:hint="eastAsia"/>
          <w:color w:val="000000"/>
          <w:kern w:val="0"/>
          <w:szCs w:val="21"/>
        </w:rPr>
        <w:t>医薬品の</w:t>
      </w:r>
      <w:r w:rsidR="005B1AB0" w:rsidRPr="008E1B6C">
        <w:rPr>
          <w:rFonts w:hAnsi="HG丸ｺﾞｼｯｸM-PRO" w:cs="ＭＳ 明朝" w:hint="eastAsia"/>
          <w:color w:val="000000"/>
          <w:kern w:val="0"/>
          <w:szCs w:val="21"/>
        </w:rPr>
        <w:t>疾病等報告は「統一書式8」</w:t>
      </w:r>
      <w:r w:rsidRPr="008E1B6C">
        <w:rPr>
          <w:rFonts w:hAnsi="HG丸ｺﾞｼｯｸM-PRO" w:cs="ＭＳ 明朝" w:hint="eastAsia"/>
          <w:color w:val="000000"/>
          <w:kern w:val="0"/>
          <w:szCs w:val="21"/>
        </w:rPr>
        <w:t>を</w:t>
      </w:r>
      <w:r w:rsidR="005B1AB0" w:rsidRPr="008E1B6C">
        <w:rPr>
          <w:rFonts w:hAnsi="HG丸ｺﾞｼｯｸM-PRO" w:cs="ＭＳ 明朝" w:hint="eastAsia"/>
          <w:color w:val="000000"/>
          <w:kern w:val="0"/>
          <w:szCs w:val="21"/>
        </w:rPr>
        <w:t>、</w:t>
      </w:r>
      <w:r w:rsidRPr="008E1B6C">
        <w:rPr>
          <w:rFonts w:hAnsi="HG丸ｺﾞｼｯｸM-PRO" w:cs="ＭＳ 明朝" w:hint="eastAsia"/>
          <w:color w:val="000000"/>
          <w:kern w:val="0"/>
          <w:szCs w:val="21"/>
        </w:rPr>
        <w:t>医療機器</w:t>
      </w:r>
      <w:r w:rsidR="00855072" w:rsidRPr="008E1B6C">
        <w:rPr>
          <w:rFonts w:hAnsi="HG丸ｺﾞｼｯｸM-PRO" w:cs="ＭＳ 明朝" w:hint="eastAsia"/>
          <w:color w:val="000000"/>
          <w:kern w:val="0"/>
          <w:szCs w:val="21"/>
        </w:rPr>
        <w:t>の疾病等又は不具合報告は</w:t>
      </w:r>
      <w:r w:rsidR="005B1AB0" w:rsidRPr="008E1B6C">
        <w:rPr>
          <w:rFonts w:hAnsi="HG丸ｺﾞｼｯｸM-PRO" w:cs="ＭＳ 明朝" w:hint="eastAsia"/>
          <w:color w:val="000000"/>
          <w:kern w:val="0"/>
          <w:szCs w:val="21"/>
        </w:rPr>
        <w:t>「統一書式9」を、</w:t>
      </w:r>
      <w:r w:rsidR="00855072" w:rsidRPr="008E1B6C">
        <w:rPr>
          <w:rFonts w:hAnsi="HG丸ｺﾞｼｯｸM-PRO" w:cs="ＭＳ 明朝" w:hint="eastAsia"/>
          <w:color w:val="000000"/>
          <w:kern w:val="0"/>
          <w:szCs w:val="21"/>
        </w:rPr>
        <w:t>再生医療等製品の疾病等又は不具合報告は「統一書式10」を</w:t>
      </w:r>
      <w:r w:rsidR="005B1AB0" w:rsidRPr="008E1B6C">
        <w:rPr>
          <w:rFonts w:hAnsi="HG丸ｺﾞｼｯｸM-PRO" w:cs="ＭＳ 明朝" w:hint="eastAsia"/>
          <w:color w:val="000000"/>
          <w:kern w:val="0"/>
          <w:szCs w:val="21"/>
        </w:rPr>
        <w:t>用いて行う。</w:t>
      </w:r>
      <w:r w:rsidR="00D56EC4" w:rsidRPr="008E1B6C">
        <w:rPr>
          <w:rFonts w:hAnsi="HG丸ｺﾞｼｯｸM-PRO" w:cs="ＭＳ 明朝" w:hint="eastAsia"/>
          <w:color w:val="000000"/>
          <w:kern w:val="0"/>
          <w:szCs w:val="21"/>
        </w:rPr>
        <w:t>厚生労働大臣への疾病等報告は、jRCT（臨床研究提出・公開システム：</w:t>
      </w:r>
      <w:hyperlink r:id="rId11" w:history="1">
        <w:r w:rsidR="00D56EC4" w:rsidRPr="008E1B6C">
          <w:rPr>
            <w:rFonts w:hAnsi="HG丸ｺﾞｼｯｸM-PRO"/>
            <w:color w:val="000000"/>
          </w:rPr>
          <w:t>https://jrct.niph.go.jp/</w:t>
        </w:r>
      </w:hyperlink>
      <w:r w:rsidR="00D56EC4" w:rsidRPr="008E1B6C">
        <w:rPr>
          <w:rFonts w:hAnsi="HG丸ｺﾞｼｯｸM-PRO" w:hint="eastAsia"/>
          <w:color w:val="000000"/>
        </w:rPr>
        <w:t>）</w:t>
      </w:r>
      <w:r w:rsidR="00D56EC4" w:rsidRPr="008E1B6C">
        <w:rPr>
          <w:rFonts w:hAnsi="HG丸ｺﾞｼｯｸM-PRO" w:cs="ＭＳ 明朝" w:hint="eastAsia"/>
          <w:color w:val="000000"/>
          <w:kern w:val="0"/>
          <w:szCs w:val="21"/>
        </w:rPr>
        <w:t>にログイン後、ページ下部の疾病等報告より報告書を作成し、PMDAに送信する。</w:t>
      </w:r>
    </w:p>
    <w:p w14:paraId="19F8BA1A" w14:textId="0E5D01A4" w:rsidR="00DA3DF0" w:rsidRPr="008E1B6C" w:rsidRDefault="00855072" w:rsidP="001A7D0E">
      <w:pPr>
        <w:pStyle w:val="af"/>
        <w:autoSpaceDE w:val="0"/>
        <w:autoSpaceDN w:val="0"/>
        <w:adjustRightInd w:val="0"/>
        <w:ind w:leftChars="200" w:left="420" w:firstLineChars="100" w:firstLine="210"/>
        <w:rPr>
          <w:rFonts w:hAnsi="HG丸ｺﾞｼｯｸM-PRO" w:cs="ＭＳ 明朝"/>
          <w:color w:val="000000"/>
          <w:kern w:val="0"/>
          <w:szCs w:val="21"/>
        </w:rPr>
      </w:pPr>
      <w:r w:rsidRPr="008E1B6C">
        <w:rPr>
          <w:rFonts w:hAnsi="HG丸ｺﾞｼｯｸM-PRO" w:cs="ＭＳ 明朝" w:hint="eastAsia"/>
          <w:color w:val="000000"/>
          <w:kern w:val="0"/>
          <w:szCs w:val="21"/>
        </w:rPr>
        <w:t>報告に際し、臨床研究に用いた医薬品等やその他の要因と疾病等との因果関係、転帰、不具合が発生したと考えられる原因等について評価し、</w:t>
      </w:r>
      <w:r w:rsidR="00D56EC4" w:rsidRPr="008E1B6C">
        <w:rPr>
          <w:rFonts w:hAnsi="HG丸ｺﾞｼｯｸM-PRO" w:cs="ＭＳ 明朝" w:hint="eastAsia"/>
          <w:color w:val="000000"/>
          <w:kern w:val="0"/>
          <w:szCs w:val="21"/>
        </w:rPr>
        <w:t>定められた書式に</w:t>
      </w:r>
      <w:r w:rsidR="00DA3DF0" w:rsidRPr="008E1B6C">
        <w:rPr>
          <w:rFonts w:hAnsi="HG丸ｺﾞｼｯｸM-PRO" w:cs="ＭＳ 明朝" w:hint="eastAsia"/>
          <w:color w:val="000000"/>
          <w:kern w:val="0"/>
          <w:szCs w:val="21"/>
        </w:rPr>
        <w:t>記入する。なお、</w:t>
      </w:r>
      <w:r w:rsidR="00DA3DF0" w:rsidRPr="008E1B6C">
        <w:rPr>
          <w:rFonts w:hAnsi="HG丸ｺﾞｼｯｸM-PRO" w:cs="ＭＳ 明朝" w:hint="eastAsia"/>
          <w:color w:val="000000"/>
          <w:kern w:val="0"/>
          <w:szCs w:val="21"/>
          <w:u w:val="single"/>
        </w:rPr>
        <w:t>疾病等の</w:t>
      </w:r>
      <w:r w:rsidR="005B1AB0" w:rsidRPr="008E1B6C">
        <w:rPr>
          <w:rFonts w:hAnsi="HG丸ｺﾞｼｯｸM-PRO" w:cs="ＭＳ 明朝" w:hint="eastAsia"/>
          <w:color w:val="000000"/>
          <w:kern w:val="0"/>
          <w:szCs w:val="21"/>
          <w:u w:val="single"/>
        </w:rPr>
        <w:t>発生の要因等が明らかで</w:t>
      </w:r>
      <w:r w:rsidR="00DA3DF0" w:rsidRPr="008E1B6C">
        <w:rPr>
          <w:rFonts w:hAnsi="HG丸ｺﾞｼｯｸM-PRO" w:cs="ＭＳ 明朝" w:hint="eastAsia"/>
          <w:color w:val="000000"/>
          <w:kern w:val="0"/>
          <w:szCs w:val="21"/>
          <w:u w:val="single"/>
        </w:rPr>
        <w:t>は</w:t>
      </w:r>
      <w:r w:rsidR="005B1AB0" w:rsidRPr="008E1B6C">
        <w:rPr>
          <w:rFonts w:hAnsi="HG丸ｺﾞｼｯｸM-PRO" w:cs="ＭＳ 明朝" w:hint="eastAsia"/>
          <w:color w:val="000000"/>
          <w:kern w:val="0"/>
          <w:szCs w:val="21"/>
          <w:u w:val="single"/>
        </w:rPr>
        <w:t>ない場合で</w:t>
      </w:r>
      <w:r w:rsidR="00DA3DF0" w:rsidRPr="008E1B6C">
        <w:rPr>
          <w:rFonts w:hAnsi="HG丸ｺﾞｼｯｸM-PRO" w:cs="ＭＳ 明朝" w:hint="eastAsia"/>
          <w:color w:val="000000"/>
          <w:kern w:val="0"/>
          <w:szCs w:val="21"/>
          <w:u w:val="single"/>
        </w:rPr>
        <w:t>あって</w:t>
      </w:r>
      <w:r w:rsidR="005B1AB0" w:rsidRPr="008E1B6C">
        <w:rPr>
          <w:rFonts w:hAnsi="HG丸ｺﾞｼｯｸM-PRO" w:cs="ＭＳ 明朝" w:hint="eastAsia"/>
          <w:color w:val="000000"/>
          <w:kern w:val="0"/>
          <w:szCs w:val="21"/>
          <w:u w:val="single"/>
        </w:rPr>
        <w:t>も、</w:t>
      </w:r>
      <w:r w:rsidR="00DA3DF0" w:rsidRPr="008E1B6C">
        <w:rPr>
          <w:rFonts w:hAnsi="HG丸ｺﾞｼｯｸM-PRO" w:cs="ＭＳ 明朝" w:hint="eastAsia"/>
          <w:color w:val="000000"/>
          <w:kern w:val="0"/>
          <w:szCs w:val="21"/>
          <w:u w:val="single"/>
        </w:rPr>
        <w:t>定められた期間内</w:t>
      </w:r>
      <w:r w:rsidR="005B1AB0" w:rsidRPr="008E1B6C">
        <w:rPr>
          <w:rFonts w:hAnsi="HG丸ｺﾞｼｯｸM-PRO" w:cs="ＭＳ 明朝" w:hint="eastAsia"/>
          <w:color w:val="000000"/>
          <w:kern w:val="0"/>
          <w:szCs w:val="21"/>
          <w:u w:val="single"/>
        </w:rPr>
        <w:t>にそれまでに判明している範囲で第1報として報告を行う</w:t>
      </w:r>
      <w:r w:rsidR="005B1AB0" w:rsidRPr="008E1B6C">
        <w:rPr>
          <w:rFonts w:hAnsi="HG丸ｺﾞｼｯｸM-PRO" w:cs="ＭＳ 明朝" w:hint="eastAsia"/>
          <w:color w:val="000000"/>
          <w:kern w:val="0"/>
          <w:szCs w:val="21"/>
        </w:rPr>
        <w:t>。この場合</w:t>
      </w:r>
      <w:r w:rsidR="00DA3DF0" w:rsidRPr="008E1B6C">
        <w:rPr>
          <w:rFonts w:hAnsi="HG丸ｺﾞｼｯｸM-PRO" w:cs="ＭＳ 明朝" w:hint="eastAsia"/>
          <w:color w:val="000000"/>
          <w:kern w:val="0"/>
          <w:szCs w:val="21"/>
        </w:rPr>
        <w:t>においては</w:t>
      </w:r>
      <w:r w:rsidR="005B1AB0" w:rsidRPr="008E1B6C">
        <w:rPr>
          <w:rFonts w:hAnsi="HG丸ｺﾞｼｯｸM-PRO" w:cs="ＭＳ 明朝" w:hint="eastAsia"/>
          <w:color w:val="000000"/>
          <w:kern w:val="0"/>
          <w:szCs w:val="21"/>
        </w:rPr>
        <w:t>、その後速やかに詳細な要因等について続報として報告を行う</w:t>
      </w:r>
      <w:r w:rsidR="00DA3DF0" w:rsidRPr="008E1B6C">
        <w:rPr>
          <w:rFonts w:hAnsi="HG丸ｺﾞｼｯｸM-PRO" w:cs="ＭＳ 明朝" w:hint="eastAsia"/>
          <w:color w:val="000000"/>
          <w:kern w:val="0"/>
          <w:szCs w:val="21"/>
        </w:rPr>
        <w:t>こと</w:t>
      </w:r>
      <w:r w:rsidR="005B1AB0" w:rsidRPr="008E1B6C">
        <w:rPr>
          <w:rFonts w:hAnsi="HG丸ｺﾞｼｯｸM-PRO" w:cs="ＭＳ 明朝" w:hint="eastAsia"/>
          <w:color w:val="000000"/>
          <w:kern w:val="0"/>
          <w:szCs w:val="21"/>
        </w:rPr>
        <w:t>とし、</w:t>
      </w:r>
      <w:r w:rsidR="00DA3DF0" w:rsidRPr="008E1B6C">
        <w:rPr>
          <w:rFonts w:hAnsi="HG丸ｺﾞｼｯｸM-PRO" w:cs="ＭＳ 明朝" w:hint="eastAsia"/>
          <w:color w:val="000000"/>
          <w:kern w:val="0"/>
          <w:szCs w:val="21"/>
        </w:rPr>
        <w:t>当該</w:t>
      </w:r>
      <w:r w:rsidR="005B1AB0" w:rsidRPr="008E1B6C">
        <w:rPr>
          <w:rFonts w:hAnsi="HG丸ｺﾞｼｯｸM-PRO" w:cs="ＭＳ 明朝" w:hint="eastAsia"/>
          <w:color w:val="000000"/>
          <w:kern w:val="0"/>
          <w:szCs w:val="21"/>
        </w:rPr>
        <w:t>続報</w:t>
      </w:r>
      <w:r w:rsidR="00DA3DF0" w:rsidRPr="008E1B6C">
        <w:rPr>
          <w:rFonts w:hAnsi="HG丸ｺﾞｼｯｸM-PRO" w:cs="ＭＳ 明朝" w:hint="eastAsia"/>
          <w:color w:val="000000"/>
          <w:kern w:val="0"/>
          <w:szCs w:val="21"/>
        </w:rPr>
        <w:t>について</w:t>
      </w:r>
      <w:r w:rsidR="005B1AB0" w:rsidRPr="008E1B6C">
        <w:rPr>
          <w:rFonts w:hAnsi="HG丸ｺﾞｼｯｸM-PRO" w:cs="ＭＳ 明朝" w:hint="eastAsia"/>
          <w:color w:val="000000"/>
          <w:kern w:val="0"/>
          <w:szCs w:val="21"/>
        </w:rPr>
        <w:t>は必ずしも</w:t>
      </w:r>
      <w:r w:rsidR="00DA3DF0" w:rsidRPr="008E1B6C">
        <w:rPr>
          <w:rFonts w:hAnsi="HG丸ｺﾞｼｯｸM-PRO" w:cs="ＭＳ 明朝" w:hint="eastAsia"/>
          <w:color w:val="000000"/>
          <w:kern w:val="0"/>
          <w:szCs w:val="21"/>
        </w:rPr>
        <w:t>定められた期間内で</w:t>
      </w:r>
      <w:r w:rsidR="005B1AB0" w:rsidRPr="008E1B6C">
        <w:rPr>
          <w:rFonts w:hAnsi="HG丸ｺﾞｼｯｸM-PRO" w:cs="ＭＳ 明朝" w:hint="eastAsia"/>
          <w:color w:val="000000"/>
          <w:kern w:val="0"/>
          <w:szCs w:val="21"/>
        </w:rPr>
        <w:t>なくてもよい。</w:t>
      </w:r>
      <w:r w:rsidR="00DA3DF0" w:rsidRPr="008E1B6C">
        <w:rPr>
          <w:rFonts w:hAnsi="HG丸ｺﾞｼｯｸM-PRO" w:cs="ＭＳ 明朝" w:hint="eastAsia"/>
          <w:color w:val="000000"/>
          <w:kern w:val="0"/>
          <w:szCs w:val="21"/>
        </w:rPr>
        <w:t>また、</w:t>
      </w:r>
      <w:r w:rsidR="00D56EC4" w:rsidRPr="008E1B6C">
        <w:rPr>
          <w:rFonts w:hAnsi="HG丸ｺﾞｼｯｸM-PRO" w:cs="ＭＳ 明朝" w:hint="eastAsia"/>
          <w:color w:val="000000"/>
          <w:kern w:val="0"/>
          <w:szCs w:val="21"/>
        </w:rPr>
        <w:t>認定臨床研究審査委員会に緊急</w:t>
      </w:r>
      <w:r w:rsidR="00FE304F" w:rsidRPr="008E1B6C">
        <w:rPr>
          <w:rFonts w:hAnsi="HG丸ｺﾞｼｯｸM-PRO" w:cs="ＭＳ 明朝" w:hint="eastAsia"/>
          <w:color w:val="000000"/>
          <w:kern w:val="0"/>
          <w:szCs w:val="21"/>
        </w:rPr>
        <w:t>の</w:t>
      </w:r>
      <w:r w:rsidR="00D56EC4" w:rsidRPr="008E1B6C">
        <w:rPr>
          <w:rFonts w:hAnsi="HG丸ｺﾞｼｯｸM-PRO" w:cs="ＭＳ 明朝" w:hint="eastAsia"/>
          <w:color w:val="000000"/>
          <w:kern w:val="0"/>
          <w:szCs w:val="21"/>
        </w:rPr>
        <w:t>報告を行った</w:t>
      </w:r>
      <w:r w:rsidR="00DA3DF0" w:rsidRPr="008E1B6C">
        <w:rPr>
          <w:rFonts w:hAnsi="HG丸ｺﾞｼｯｸM-PRO" w:cs="ＭＳ 明朝" w:hint="eastAsia"/>
          <w:color w:val="000000"/>
          <w:kern w:val="0"/>
          <w:szCs w:val="21"/>
        </w:rPr>
        <w:t>際は、</w:t>
      </w:r>
      <w:r w:rsidR="00D56EC4" w:rsidRPr="008E1B6C">
        <w:rPr>
          <w:rFonts w:hAnsi="HG丸ｺﾞｼｯｸM-PRO" w:cs="ＭＳ 明朝" w:hint="eastAsia"/>
          <w:color w:val="000000"/>
          <w:kern w:val="0"/>
          <w:szCs w:val="21"/>
        </w:rPr>
        <w:t>同時に当該医薬品等</w:t>
      </w:r>
      <w:r w:rsidR="00DA3DF0" w:rsidRPr="008E1B6C">
        <w:rPr>
          <w:rFonts w:hAnsi="HG丸ｺﾞｼｯｸM-PRO" w:cs="ＭＳ 明朝" w:hint="eastAsia"/>
          <w:color w:val="000000"/>
          <w:kern w:val="0"/>
          <w:szCs w:val="21"/>
        </w:rPr>
        <w:t>の製造販売をし、又はしようとする医薬品等製造販売業者に情報提供を行う。</w:t>
      </w:r>
    </w:p>
    <w:p w14:paraId="188BD370" w14:textId="10BBC354" w:rsidR="00A55F07" w:rsidRPr="008E1B6C" w:rsidRDefault="00A55F07" w:rsidP="001A7D0E">
      <w:pPr>
        <w:autoSpaceDE w:val="0"/>
        <w:autoSpaceDN w:val="0"/>
        <w:adjustRightInd w:val="0"/>
        <w:ind w:left="210" w:hangingChars="100" w:hanging="210"/>
        <w:rPr>
          <w:rFonts w:hAnsi="HG丸ｺﾞｼｯｸM-PRO" w:cs="ＭＳ 明朝"/>
          <w:color w:val="000000"/>
          <w:kern w:val="0"/>
          <w:szCs w:val="21"/>
        </w:rPr>
      </w:pPr>
    </w:p>
    <w:p w14:paraId="668B495F" w14:textId="240B79D4" w:rsidR="00185427" w:rsidRPr="008E1B6C" w:rsidRDefault="00185427" w:rsidP="001A7D0E">
      <w:pPr>
        <w:pStyle w:val="af"/>
        <w:numPr>
          <w:ilvl w:val="0"/>
          <w:numId w:val="29"/>
        </w:numPr>
        <w:autoSpaceDE w:val="0"/>
        <w:autoSpaceDN w:val="0"/>
        <w:adjustRightInd w:val="0"/>
        <w:ind w:leftChars="0"/>
        <w:rPr>
          <w:rFonts w:hAnsi="HG丸ｺﾞｼｯｸM-PRO" w:cs="ＭＳ 明朝"/>
          <w:kern w:val="0"/>
          <w:szCs w:val="21"/>
        </w:rPr>
      </w:pPr>
      <w:r w:rsidRPr="008E1B6C">
        <w:rPr>
          <w:rFonts w:hAnsi="HG丸ｺﾞｼｯｸM-PRO" w:cs="ＭＳ 明朝" w:hint="eastAsia"/>
          <w:kern w:val="0"/>
          <w:szCs w:val="21"/>
        </w:rPr>
        <w:t>実施医療機関の管理者、認定臨床研究審査委員会への定期報告</w:t>
      </w:r>
    </w:p>
    <w:p w14:paraId="0E413214" w14:textId="2F9C7D87" w:rsidR="00185427" w:rsidRPr="008E1B6C" w:rsidRDefault="00185427" w:rsidP="001A7D0E">
      <w:pPr>
        <w:pStyle w:val="af"/>
        <w:autoSpaceDE w:val="0"/>
        <w:autoSpaceDN w:val="0"/>
        <w:adjustRightInd w:val="0"/>
        <w:ind w:leftChars="200" w:left="420" w:firstLineChars="100" w:firstLine="210"/>
        <w:rPr>
          <w:rFonts w:hAnsi="HG丸ｺﾞｼｯｸM-PRO" w:cs="ＭＳ 明朝"/>
          <w:color w:val="FF0000"/>
          <w:kern w:val="0"/>
          <w:szCs w:val="21"/>
        </w:rPr>
      </w:pPr>
      <w:r w:rsidRPr="008E1B6C">
        <w:rPr>
          <w:rFonts w:hAnsi="HG丸ｺﾞｼｯｸM-PRO" w:cs="ＭＳ 明朝" w:hint="eastAsia"/>
          <w:kern w:val="0"/>
          <w:szCs w:val="21"/>
        </w:rPr>
        <w:t>研究責任医師</w:t>
      </w:r>
      <w:r w:rsidR="00465974" w:rsidRPr="008E1B6C">
        <w:rPr>
          <w:rFonts w:hAnsi="HG丸ｺﾞｼｯｸM-PRO" w:cs="ＭＳ 明朝" w:hint="eastAsia"/>
          <w:color w:val="FF0000"/>
          <w:kern w:val="0"/>
          <w:szCs w:val="21"/>
        </w:rPr>
        <w:t>（多施設共同研究の場合は</w:t>
      </w:r>
      <w:r w:rsidR="00465974" w:rsidRPr="008E1B6C">
        <w:rPr>
          <w:rFonts w:hAnsi="HG丸ｺﾞｼｯｸM-PRO" w:cs="ＭＳ 明朝" w:hint="eastAsia"/>
          <w:kern w:val="0"/>
          <w:szCs w:val="21"/>
        </w:rPr>
        <w:t>研究代表医師</w:t>
      </w:r>
      <w:r w:rsidR="00465974" w:rsidRPr="008E1B6C">
        <w:rPr>
          <w:rFonts w:hAnsi="HG丸ｺﾞｼｯｸM-PRO" w:cs="ＭＳ 明朝" w:hint="eastAsia"/>
          <w:color w:val="FF0000"/>
          <w:kern w:val="0"/>
          <w:szCs w:val="21"/>
        </w:rPr>
        <w:t>）</w:t>
      </w:r>
      <w:r w:rsidRPr="008E1B6C">
        <w:rPr>
          <w:rFonts w:hAnsi="HG丸ｺﾞｼｯｸM-PRO" w:cs="ＭＳ 明朝" w:hint="eastAsia"/>
          <w:kern w:val="0"/>
          <w:szCs w:val="21"/>
        </w:rPr>
        <w:t>は</w:t>
      </w:r>
      <w:r w:rsidR="00FE304F" w:rsidRPr="008E1B6C">
        <w:rPr>
          <w:rFonts w:hAnsi="HG丸ｺﾞｼｯｸM-PRO" w:cs="ＭＳ 明朝" w:hint="eastAsia"/>
          <w:kern w:val="0"/>
          <w:szCs w:val="21"/>
        </w:rPr>
        <w:t>、</w:t>
      </w:r>
      <w:r w:rsidR="00CB7396" w:rsidRPr="008E1B6C">
        <w:rPr>
          <w:rFonts w:hAnsi="HG丸ｺﾞｼｯｸM-PRO" w:cs="ＭＳ 明朝" w:hint="eastAsia"/>
          <w:kern w:val="0"/>
          <w:szCs w:val="21"/>
        </w:rPr>
        <w:t>特定臨床研究の実施状況について、</w:t>
      </w:r>
      <w:r w:rsidR="00FE304F" w:rsidRPr="008E1B6C">
        <w:rPr>
          <w:rFonts w:hAnsi="HG丸ｺﾞｼｯｸM-PRO" w:cs="ＭＳ 明朝" w:hint="eastAsia"/>
          <w:kern w:val="0"/>
          <w:szCs w:val="21"/>
        </w:rPr>
        <w:t>原則として</w:t>
      </w:r>
      <w:r w:rsidR="00CB7396" w:rsidRPr="008E1B6C">
        <w:rPr>
          <w:rFonts w:hAnsi="HG丸ｺﾞｼｯｸM-PRO" w:cs="ＭＳ 明朝" w:hint="eastAsia"/>
          <w:kern w:val="0"/>
          <w:szCs w:val="21"/>
        </w:rPr>
        <w:t>、</w:t>
      </w:r>
      <w:r w:rsidR="00FE304F" w:rsidRPr="008E1B6C">
        <w:rPr>
          <w:rFonts w:hAnsi="HG丸ｺﾞｼｯｸM-PRO" w:cs="ＭＳ 明朝" w:hint="eastAsia"/>
          <w:kern w:val="0"/>
          <w:szCs w:val="21"/>
        </w:rPr>
        <w:t>実施計画を厚生労働大臣に提出した日から起算して</w:t>
      </w:r>
      <w:r w:rsidR="00CB7396" w:rsidRPr="008E1B6C">
        <w:rPr>
          <w:rFonts w:hAnsi="HG丸ｺﾞｼｯｸM-PRO" w:cs="ＭＳ 明朝" w:hint="eastAsia"/>
          <w:kern w:val="0"/>
          <w:szCs w:val="21"/>
        </w:rPr>
        <w:t>1年ごとに、当該期間満了後2カ月以内に</w:t>
      </w:r>
      <w:r w:rsidRPr="008E1B6C">
        <w:rPr>
          <w:rFonts w:hAnsi="HG丸ｺﾞｼｯｸM-PRO" w:cs="ＭＳ 明朝" w:hint="eastAsia"/>
          <w:kern w:val="0"/>
          <w:szCs w:val="21"/>
        </w:rPr>
        <w:t>実施医療機関の管理者</w:t>
      </w:r>
      <w:r w:rsidR="00CB7396" w:rsidRPr="008E1B6C">
        <w:rPr>
          <w:rFonts w:hAnsi="HG丸ｺﾞｼｯｸM-PRO" w:cs="ＭＳ 明朝" w:hint="eastAsia"/>
          <w:kern w:val="0"/>
          <w:szCs w:val="21"/>
        </w:rPr>
        <w:t>及び</w:t>
      </w:r>
      <w:r w:rsidRPr="008E1B6C">
        <w:rPr>
          <w:rFonts w:hAnsi="HG丸ｺﾞｼｯｸM-PRO" w:cs="ＭＳ 明朝" w:hint="eastAsia"/>
          <w:kern w:val="0"/>
          <w:szCs w:val="21"/>
        </w:rPr>
        <w:t>認定臨床研究審査委員会</w:t>
      </w:r>
      <w:r w:rsidR="00CB7396" w:rsidRPr="008E1B6C">
        <w:rPr>
          <w:rFonts w:hAnsi="HG丸ｺﾞｼｯｸM-PRO" w:cs="ＭＳ 明朝" w:hint="eastAsia"/>
          <w:kern w:val="0"/>
          <w:szCs w:val="21"/>
        </w:rPr>
        <w:t>に定期報告を行うこととしており、その際に</w:t>
      </w:r>
      <w:r w:rsidRPr="008E1B6C">
        <w:rPr>
          <w:rFonts w:hAnsi="HG丸ｺﾞｼｯｸM-PRO" w:cs="ＭＳ 明朝" w:hint="eastAsia"/>
          <w:color w:val="000000"/>
          <w:kern w:val="0"/>
          <w:szCs w:val="21"/>
        </w:rPr>
        <w:t>当該特定臨床研究</w:t>
      </w:r>
      <w:r w:rsidRPr="008E1B6C">
        <w:rPr>
          <w:rFonts w:hAnsi="HG丸ｺﾞｼｯｸM-PRO" w:cs="ＭＳ 明朝" w:hint="eastAsia"/>
          <w:kern w:val="0"/>
          <w:szCs w:val="21"/>
        </w:rPr>
        <w:t>に</w:t>
      </w:r>
      <w:r w:rsidR="00CB7396" w:rsidRPr="008E1B6C">
        <w:rPr>
          <w:rFonts w:hAnsi="HG丸ｺﾞｼｯｸM-PRO" w:cs="ＭＳ 明朝" w:hint="eastAsia"/>
          <w:kern w:val="0"/>
          <w:szCs w:val="21"/>
        </w:rPr>
        <w:t>係る</w:t>
      </w:r>
      <w:r w:rsidRPr="008E1B6C">
        <w:rPr>
          <w:rFonts w:hAnsi="HG丸ｺﾞｼｯｸM-PRO" w:cs="ＭＳ 明朝" w:hint="eastAsia"/>
          <w:kern w:val="0"/>
          <w:szCs w:val="21"/>
        </w:rPr>
        <w:t>疾病等の発生状況及びその後の経過を報告する。</w:t>
      </w:r>
    </w:p>
    <w:p w14:paraId="71C31D3F" w14:textId="77777777" w:rsidR="00185427" w:rsidRPr="008E1B6C" w:rsidRDefault="00185427" w:rsidP="001A7D0E">
      <w:pPr>
        <w:autoSpaceDE w:val="0"/>
        <w:autoSpaceDN w:val="0"/>
        <w:adjustRightInd w:val="0"/>
        <w:ind w:left="210" w:hangingChars="100" w:hanging="210"/>
        <w:rPr>
          <w:rFonts w:hAnsi="HG丸ｺﾞｼｯｸM-PRO" w:cs="ＭＳ 明朝"/>
          <w:color w:val="000000"/>
          <w:kern w:val="0"/>
          <w:szCs w:val="21"/>
        </w:rPr>
      </w:pPr>
    </w:p>
    <w:p w14:paraId="473B3958" w14:textId="77777777" w:rsidR="00A55F07" w:rsidRPr="008E1B6C" w:rsidRDefault="003A6D27" w:rsidP="001A7D0E">
      <w:pPr>
        <w:pStyle w:val="af"/>
        <w:numPr>
          <w:ilvl w:val="0"/>
          <w:numId w:val="4"/>
        </w:numPr>
        <w:autoSpaceDE w:val="0"/>
        <w:autoSpaceDN w:val="0"/>
        <w:adjustRightInd w:val="0"/>
        <w:ind w:leftChars="0"/>
        <w:rPr>
          <w:rFonts w:hAnsi="HG丸ｺﾞｼｯｸM-PRO" w:cs="ＭＳ 明朝"/>
          <w:color w:val="000000"/>
          <w:kern w:val="0"/>
          <w:szCs w:val="21"/>
        </w:rPr>
      </w:pPr>
      <w:r w:rsidRPr="008E1B6C">
        <w:rPr>
          <w:rFonts w:hAnsi="HG丸ｺﾞｼｯｸM-PRO" w:cs="ＭＳ 明朝" w:hint="eastAsia"/>
          <w:color w:val="000000"/>
          <w:kern w:val="0"/>
          <w:szCs w:val="21"/>
        </w:rPr>
        <w:t>委員会の意見への対応</w:t>
      </w:r>
    </w:p>
    <w:p w14:paraId="4613ADA6" w14:textId="3902012C" w:rsidR="001A63DD" w:rsidRPr="008E1B6C" w:rsidRDefault="00AD4AC6" w:rsidP="001A7D0E">
      <w:pPr>
        <w:pStyle w:val="af"/>
        <w:autoSpaceDE w:val="0"/>
        <w:autoSpaceDN w:val="0"/>
        <w:adjustRightInd w:val="0"/>
        <w:ind w:leftChars="100" w:left="210" w:firstLineChars="100" w:firstLine="210"/>
        <w:rPr>
          <w:rFonts w:hAnsi="HG丸ｺﾞｼｯｸM-PRO" w:cs="ＭＳ 明朝"/>
          <w:color w:val="000000"/>
          <w:kern w:val="0"/>
          <w:szCs w:val="21"/>
        </w:rPr>
      </w:pPr>
      <w:r w:rsidRPr="008E1B6C">
        <w:rPr>
          <w:rFonts w:hAnsi="HG丸ｺﾞｼｯｸM-PRO" w:cs="ＭＳ 明朝" w:hint="eastAsia"/>
          <w:color w:val="FF0000"/>
          <w:kern w:val="0"/>
          <w:szCs w:val="21"/>
        </w:rPr>
        <w:t>（単施設の研究の場合）</w:t>
      </w:r>
      <w:r w:rsidR="00F517D7" w:rsidRPr="008E1B6C">
        <w:rPr>
          <w:rFonts w:hAnsi="HG丸ｺﾞｼｯｸM-PRO" w:cs="ＭＳ 明朝" w:hint="eastAsia"/>
          <w:color w:val="000000"/>
          <w:kern w:val="0"/>
          <w:szCs w:val="21"/>
        </w:rPr>
        <w:t>研究責任医師は、</w:t>
      </w:r>
      <w:r w:rsidR="007C2624" w:rsidRPr="008E1B6C">
        <w:rPr>
          <w:rFonts w:hAnsi="HG丸ｺﾞｼｯｸM-PRO" w:cs="ＭＳ 明朝" w:hint="eastAsia"/>
          <w:color w:val="000000"/>
          <w:kern w:val="0"/>
          <w:szCs w:val="21"/>
        </w:rPr>
        <w:t>認定臨床研究審査</w:t>
      </w:r>
      <w:r w:rsidR="00F517D7" w:rsidRPr="008E1B6C">
        <w:rPr>
          <w:rFonts w:hAnsi="HG丸ｺﾞｼｯｸM-PRO" w:cs="ＭＳ 明朝" w:hint="eastAsia"/>
          <w:color w:val="000000"/>
          <w:kern w:val="0"/>
          <w:szCs w:val="21"/>
        </w:rPr>
        <w:t>委員会から意見を述べられた場合</w:t>
      </w:r>
      <w:r w:rsidR="007C2624" w:rsidRPr="008E1B6C">
        <w:rPr>
          <w:rFonts w:hAnsi="HG丸ｺﾞｼｯｸM-PRO" w:cs="ＭＳ 明朝" w:hint="eastAsia"/>
          <w:color w:val="000000"/>
          <w:kern w:val="0"/>
          <w:szCs w:val="21"/>
        </w:rPr>
        <w:t>に</w:t>
      </w:r>
      <w:r w:rsidR="00F517D7" w:rsidRPr="008E1B6C">
        <w:rPr>
          <w:rFonts w:hAnsi="HG丸ｺﾞｼｯｸM-PRO" w:cs="ＭＳ 明朝" w:hint="eastAsia"/>
          <w:color w:val="000000"/>
          <w:kern w:val="0"/>
          <w:szCs w:val="21"/>
        </w:rPr>
        <w:t>は、</w:t>
      </w:r>
      <w:r w:rsidR="007C2624" w:rsidRPr="008E1B6C">
        <w:rPr>
          <w:rFonts w:hAnsi="HG丸ｺﾞｼｯｸM-PRO" w:cs="ＭＳ 明朝" w:hint="eastAsia"/>
          <w:color w:val="000000"/>
          <w:kern w:val="0"/>
          <w:szCs w:val="21"/>
        </w:rPr>
        <w:t>速やかにそ</w:t>
      </w:r>
      <w:r w:rsidR="00BA6A42" w:rsidRPr="008E1B6C">
        <w:rPr>
          <w:rFonts w:hAnsi="HG丸ｺﾞｼｯｸM-PRO" w:cs="ＭＳ 明朝" w:hint="eastAsia"/>
          <w:color w:val="000000"/>
          <w:kern w:val="0"/>
          <w:szCs w:val="21"/>
        </w:rPr>
        <w:t>の</w:t>
      </w:r>
      <w:r w:rsidR="001A63DD" w:rsidRPr="008E1B6C">
        <w:rPr>
          <w:rFonts w:hAnsi="HG丸ｺﾞｼｯｸM-PRO" w:cs="ＭＳ 明朝" w:hint="eastAsia"/>
          <w:color w:val="000000"/>
          <w:kern w:val="0"/>
          <w:szCs w:val="21"/>
        </w:rPr>
        <w:t>意見</w:t>
      </w:r>
      <w:r w:rsidR="007C2624" w:rsidRPr="008E1B6C">
        <w:rPr>
          <w:rFonts w:hAnsi="HG丸ｺﾞｼｯｸM-PRO" w:cs="ＭＳ 明朝" w:hint="eastAsia"/>
          <w:color w:val="000000"/>
          <w:kern w:val="0"/>
          <w:szCs w:val="21"/>
        </w:rPr>
        <w:t>の内容</w:t>
      </w:r>
      <w:r w:rsidR="00F517D7" w:rsidRPr="008E1B6C">
        <w:rPr>
          <w:rFonts w:hAnsi="HG丸ｺﾞｼｯｸM-PRO" w:cs="ＭＳ 明朝" w:hint="eastAsia"/>
          <w:color w:val="000000"/>
          <w:kern w:val="0"/>
          <w:szCs w:val="21"/>
        </w:rPr>
        <w:t>について</w:t>
      </w:r>
      <w:r w:rsidR="00A55F07" w:rsidRPr="008E1B6C">
        <w:rPr>
          <w:rFonts w:hAnsi="HG丸ｺﾞｼｯｸM-PRO" w:cs="ＭＳ 明朝" w:hint="eastAsia"/>
          <w:color w:val="000000"/>
          <w:kern w:val="0"/>
          <w:szCs w:val="21"/>
        </w:rPr>
        <w:t>実施医療機関の管理者に対し報告を行う</w:t>
      </w:r>
      <w:r w:rsidR="007C2624" w:rsidRPr="008E1B6C">
        <w:rPr>
          <w:rFonts w:hAnsi="HG丸ｺﾞｼｯｸM-PRO" w:cs="ＭＳ 明朝" w:hint="eastAsia"/>
          <w:color w:val="FF0000"/>
          <w:kern w:val="0"/>
          <w:szCs w:val="21"/>
        </w:rPr>
        <w:t>（多施設共同研究においては、この一文を、次の内容に置き換える。「</w:t>
      </w:r>
      <w:r w:rsidR="007C2624" w:rsidRPr="008E1B6C">
        <w:rPr>
          <w:rFonts w:hAnsi="HG丸ｺﾞｼｯｸM-PRO" w:cs="ＭＳ 明朝" w:hint="eastAsia"/>
          <w:kern w:val="0"/>
          <w:szCs w:val="21"/>
        </w:rPr>
        <w:t>研究代表医師は、認定臨床研究審査委員会から意見を述べられた場合には、速やかにその意見の内容について実施医療機関の管理者に報告を行うとともに、他の研究責任医師に対し情報提供を行う。情報提供を受けた研究責任医師は、速やかにその内容を実施医療機関の管理者に報告する</w:t>
      </w:r>
      <w:r w:rsidR="007C2624" w:rsidRPr="008E1B6C">
        <w:rPr>
          <w:rFonts w:hAnsi="HG丸ｺﾞｼｯｸM-PRO" w:cs="ＭＳ 明朝" w:hint="eastAsia"/>
          <w:color w:val="FF0000"/>
          <w:kern w:val="0"/>
          <w:szCs w:val="21"/>
        </w:rPr>
        <w:t>」）</w:t>
      </w:r>
      <w:r w:rsidR="00A55F07" w:rsidRPr="008E1B6C">
        <w:rPr>
          <w:rFonts w:hAnsi="HG丸ｺﾞｼｯｸM-PRO" w:cs="ＭＳ 明朝" w:hint="eastAsia"/>
          <w:color w:val="000000"/>
          <w:kern w:val="0"/>
          <w:szCs w:val="21"/>
        </w:rPr>
        <w:t>。</w:t>
      </w:r>
      <w:r w:rsidR="00F517D7" w:rsidRPr="008E1B6C">
        <w:rPr>
          <w:rFonts w:hAnsi="HG丸ｺﾞｼｯｸM-PRO" w:cs="ＭＳ 明朝" w:hint="eastAsia"/>
          <w:color w:val="000000"/>
          <w:kern w:val="0"/>
          <w:szCs w:val="21"/>
        </w:rPr>
        <w:t>また，委員会</w:t>
      </w:r>
      <w:r w:rsidR="00A55F07" w:rsidRPr="008E1B6C">
        <w:rPr>
          <w:rFonts w:hAnsi="HG丸ｺﾞｼｯｸM-PRO" w:cs="ＭＳ 明朝" w:hint="eastAsia"/>
          <w:color w:val="000000"/>
          <w:kern w:val="0"/>
          <w:szCs w:val="21"/>
        </w:rPr>
        <w:t>から述べられた意見に基づき具体的な対応が必要な場合に</w:t>
      </w:r>
      <w:r w:rsidR="00F517D7" w:rsidRPr="008E1B6C">
        <w:rPr>
          <w:rFonts w:hAnsi="HG丸ｺﾞｼｯｸM-PRO" w:cs="ＭＳ 明朝" w:hint="eastAsia"/>
          <w:color w:val="000000"/>
          <w:kern w:val="0"/>
          <w:szCs w:val="21"/>
        </w:rPr>
        <w:t>は</w:t>
      </w:r>
      <w:r w:rsidR="00A55F07" w:rsidRPr="008E1B6C">
        <w:rPr>
          <w:rFonts w:hAnsi="HG丸ｺﾞｼｯｸM-PRO" w:cs="ＭＳ 明朝" w:hint="eastAsia"/>
          <w:color w:val="000000"/>
          <w:kern w:val="0"/>
          <w:szCs w:val="21"/>
        </w:rPr>
        <w:t>、</w:t>
      </w:r>
      <w:r w:rsidR="00F517D7" w:rsidRPr="008E1B6C">
        <w:rPr>
          <w:rFonts w:hAnsi="HG丸ｺﾞｼｯｸM-PRO" w:cs="ＭＳ 明朝" w:hint="eastAsia"/>
          <w:color w:val="000000"/>
          <w:kern w:val="0"/>
          <w:szCs w:val="21"/>
        </w:rPr>
        <w:t>その</w:t>
      </w:r>
      <w:r w:rsidR="00A55F07" w:rsidRPr="008E1B6C">
        <w:rPr>
          <w:rFonts w:hAnsi="HG丸ｺﾞｼｯｸM-PRO" w:cs="ＭＳ 明朝" w:hint="eastAsia"/>
          <w:color w:val="000000"/>
          <w:kern w:val="0"/>
          <w:szCs w:val="21"/>
        </w:rPr>
        <w:t>対応の内容を</w:t>
      </w:r>
      <w:r w:rsidR="00F517D7" w:rsidRPr="008E1B6C">
        <w:rPr>
          <w:rFonts w:hAnsi="HG丸ｺﾞｼｯｸM-PRO" w:cs="ＭＳ 明朝" w:hint="eastAsia"/>
          <w:color w:val="000000"/>
          <w:kern w:val="0"/>
          <w:szCs w:val="21"/>
        </w:rPr>
        <w:t>含めて実施医療機関の管理者に報告する</w:t>
      </w:r>
      <w:r w:rsidR="00A55F07" w:rsidRPr="008E1B6C">
        <w:rPr>
          <w:rFonts w:hAnsi="HG丸ｺﾞｼｯｸM-PRO" w:cs="ＭＳ 明朝" w:hint="eastAsia"/>
          <w:color w:val="000000"/>
          <w:kern w:val="0"/>
          <w:szCs w:val="21"/>
        </w:rPr>
        <w:t>。</w:t>
      </w:r>
    </w:p>
    <w:p w14:paraId="7BF99A7C" w14:textId="77777777" w:rsidR="003A5A18" w:rsidRPr="008E1B6C" w:rsidRDefault="003A5A18" w:rsidP="001A7D0E">
      <w:pPr>
        <w:autoSpaceDE w:val="0"/>
        <w:autoSpaceDN w:val="0"/>
        <w:adjustRightInd w:val="0"/>
        <w:rPr>
          <w:rFonts w:hAnsi="HG丸ｺﾞｼｯｸM-PRO" w:cs="ＭＳ 明朝"/>
          <w:color w:val="000000"/>
          <w:kern w:val="0"/>
          <w:szCs w:val="21"/>
        </w:rPr>
      </w:pPr>
    </w:p>
    <w:p w14:paraId="31A87771" w14:textId="77777777" w:rsidR="00773957" w:rsidRPr="008E1B6C" w:rsidRDefault="00773957" w:rsidP="001A7D0E">
      <w:pPr>
        <w:pStyle w:val="af"/>
        <w:widowControl/>
        <w:numPr>
          <w:ilvl w:val="0"/>
          <w:numId w:val="4"/>
        </w:numPr>
        <w:ind w:leftChars="0"/>
        <w:rPr>
          <w:rFonts w:hAnsi="HG丸ｺﾞｼｯｸM-PRO" w:cs="ＭＳ 明朝"/>
          <w:color w:val="000000"/>
          <w:kern w:val="0"/>
          <w:szCs w:val="21"/>
        </w:rPr>
      </w:pPr>
      <w:r w:rsidRPr="008E1B6C">
        <w:rPr>
          <w:rFonts w:hAnsi="HG丸ｺﾞｼｯｸM-PRO" w:cs="ＭＳ 明朝" w:hint="eastAsia"/>
          <w:color w:val="000000"/>
          <w:kern w:val="0"/>
          <w:szCs w:val="21"/>
        </w:rPr>
        <w:t>記録の保存</w:t>
      </w:r>
    </w:p>
    <w:p w14:paraId="26FAEF36" w14:textId="76D07B49" w:rsidR="00EE7E18" w:rsidRPr="008E1B6C" w:rsidRDefault="00773957" w:rsidP="001A7D0E">
      <w:pPr>
        <w:pStyle w:val="af"/>
        <w:autoSpaceDE w:val="0"/>
        <w:autoSpaceDN w:val="0"/>
        <w:adjustRightInd w:val="0"/>
        <w:ind w:leftChars="100" w:left="210" w:firstLineChars="100" w:firstLine="210"/>
        <w:rPr>
          <w:rFonts w:hAnsi="HG丸ｺﾞｼｯｸM-PRO" w:cs="ＭＳ 明朝"/>
          <w:color w:val="000000"/>
          <w:kern w:val="0"/>
          <w:szCs w:val="21"/>
        </w:rPr>
      </w:pPr>
      <w:r w:rsidRPr="008E1B6C">
        <w:rPr>
          <w:rFonts w:hAnsi="HG丸ｺﾞｼｯｸM-PRO" w:cs="ＭＳ 明朝" w:hint="eastAsia"/>
          <w:color w:val="000000"/>
          <w:kern w:val="0"/>
          <w:szCs w:val="21"/>
        </w:rPr>
        <w:t>研究責任医師は、研究計画書に定める原資料の特定及び記録の保存に関する</w:t>
      </w:r>
      <w:r w:rsidR="00DA1E59" w:rsidRPr="008E1B6C">
        <w:rPr>
          <w:rFonts w:hAnsi="HG丸ｺﾞｼｯｸM-PRO" w:cs="ＭＳ 明朝" w:hint="eastAsia"/>
          <w:color w:val="000000"/>
          <w:kern w:val="0"/>
          <w:szCs w:val="21"/>
        </w:rPr>
        <w:t>事項</w:t>
      </w:r>
      <w:r w:rsidRPr="008E1B6C">
        <w:rPr>
          <w:rFonts w:hAnsi="HG丸ｺﾞｼｯｸM-PRO" w:cs="ＭＳ 明朝" w:hint="eastAsia"/>
          <w:color w:val="000000"/>
          <w:kern w:val="0"/>
          <w:szCs w:val="21"/>
        </w:rPr>
        <w:t>に従い、この手順書</w:t>
      </w:r>
      <w:r w:rsidR="00A35CD7" w:rsidRPr="008E1B6C">
        <w:rPr>
          <w:rFonts w:hAnsi="HG丸ｺﾞｼｯｸM-PRO" w:cs="ＭＳ 明朝" w:hint="eastAsia"/>
          <w:color w:val="000000"/>
          <w:kern w:val="0"/>
          <w:szCs w:val="21"/>
        </w:rPr>
        <w:t>、疾病等報告書（写）</w:t>
      </w:r>
      <w:r w:rsidRPr="008E1B6C">
        <w:rPr>
          <w:rFonts w:hAnsi="HG丸ｺﾞｼｯｸM-PRO" w:cs="ＭＳ 明朝" w:hint="eastAsia"/>
          <w:color w:val="000000"/>
          <w:kern w:val="0"/>
          <w:szCs w:val="21"/>
        </w:rPr>
        <w:t>及び委員会からの意見書</w:t>
      </w:r>
      <w:r w:rsidR="00A35CD7" w:rsidRPr="008E1B6C">
        <w:rPr>
          <w:rFonts w:hAnsi="HG丸ｺﾞｼｯｸM-PRO" w:cs="ＭＳ 明朝" w:hint="eastAsia"/>
          <w:color w:val="000000"/>
          <w:kern w:val="0"/>
          <w:szCs w:val="21"/>
        </w:rPr>
        <w:t>その他必要な書類</w:t>
      </w:r>
      <w:r w:rsidRPr="008E1B6C">
        <w:rPr>
          <w:rFonts w:hAnsi="HG丸ｺﾞｼｯｸM-PRO" w:cs="ＭＳ 明朝" w:hint="eastAsia"/>
          <w:color w:val="000000"/>
          <w:kern w:val="0"/>
          <w:szCs w:val="21"/>
        </w:rPr>
        <w:t>を</w:t>
      </w:r>
      <w:r w:rsidR="005B0CFF" w:rsidRPr="008E1B6C">
        <w:rPr>
          <w:rFonts w:hAnsi="HG丸ｺﾞｼｯｸM-PRO" w:cs="ＭＳ 明朝" w:hint="eastAsia"/>
          <w:color w:val="000000"/>
          <w:kern w:val="0"/>
          <w:szCs w:val="21"/>
        </w:rPr>
        <w:t>保存する</w:t>
      </w:r>
      <w:r w:rsidR="00AF2F9B" w:rsidRPr="008E1B6C">
        <w:rPr>
          <w:rFonts w:hAnsi="HG丸ｺﾞｼｯｸM-PRO" w:cs="ＭＳ 明朝" w:hint="eastAsia"/>
          <w:color w:val="000000"/>
          <w:kern w:val="0"/>
          <w:szCs w:val="21"/>
        </w:rPr>
        <w:t>。</w:t>
      </w:r>
    </w:p>
    <w:p w14:paraId="03B7B733" w14:textId="38825E90" w:rsidR="00EE7E18" w:rsidRPr="008E1B6C" w:rsidRDefault="00EE7E18" w:rsidP="007B4B8F">
      <w:pPr>
        <w:tabs>
          <w:tab w:val="left" w:pos="5160"/>
        </w:tabs>
        <w:snapToGrid w:val="0"/>
        <w:rPr>
          <w:rFonts w:hAnsi="HG丸ｺﾞｼｯｸM-PRO"/>
        </w:rPr>
      </w:pPr>
    </w:p>
    <w:p w14:paraId="25648D1C" w14:textId="11C3D37C" w:rsidR="004A719E" w:rsidRPr="008E1B6C" w:rsidRDefault="00AF2F9B" w:rsidP="001A7D0E">
      <w:pPr>
        <w:pStyle w:val="af"/>
        <w:widowControl/>
        <w:numPr>
          <w:ilvl w:val="0"/>
          <w:numId w:val="4"/>
        </w:numPr>
        <w:ind w:leftChars="0"/>
        <w:rPr>
          <w:rFonts w:hAnsi="HG丸ｺﾞｼｯｸM-PRO"/>
        </w:rPr>
      </w:pPr>
      <w:r w:rsidRPr="008E1B6C">
        <w:rPr>
          <w:rFonts w:hAnsi="HG丸ｺﾞｼｯｸM-PRO" w:hint="eastAsia"/>
        </w:rPr>
        <w:t>医薬品等</w:t>
      </w:r>
      <w:r w:rsidR="004A719E" w:rsidRPr="008E1B6C">
        <w:rPr>
          <w:rFonts w:hAnsi="HG丸ｺﾞｼｯｸM-PRO" w:hint="eastAsia"/>
        </w:rPr>
        <w:t>の副作用、有効性及び安全性に関する情報の提供に関する事項</w:t>
      </w:r>
    </w:p>
    <w:p w14:paraId="7A2A2E34" w14:textId="20CA00E7" w:rsidR="00BD6328" w:rsidRPr="008E1B6C" w:rsidRDefault="00336FD6" w:rsidP="001A7D0E">
      <w:pPr>
        <w:ind w:leftChars="100" w:left="210"/>
        <w:rPr>
          <w:rFonts w:hAnsi="HG丸ｺﾞｼｯｸM-PRO"/>
          <w:color w:val="FF0000"/>
        </w:rPr>
      </w:pPr>
      <w:r w:rsidRPr="008E1B6C">
        <w:rPr>
          <w:rFonts w:hAnsi="HG丸ｺﾞｼｯｸM-PRO" w:hint="eastAsia"/>
          <w:color w:val="FF0000"/>
        </w:rPr>
        <w:t>研究に用いる医薬品等の医薬品等製造販売業者等から研究資金等の提供を受けるに際して契約を締結して行う研究</w:t>
      </w:r>
      <w:r w:rsidR="00BD6328" w:rsidRPr="008E1B6C">
        <w:rPr>
          <w:rFonts w:hAnsi="HG丸ｺﾞｼｯｸM-PRO" w:hint="eastAsia"/>
          <w:color w:val="FF0000"/>
        </w:rPr>
        <w:t>は記載例①を、それ以外の研究は記載例②を記載する。</w:t>
      </w:r>
    </w:p>
    <w:p w14:paraId="0A70A69F" w14:textId="21F89C2D" w:rsidR="00D56F3D" w:rsidRPr="008E1B6C" w:rsidRDefault="004A719E" w:rsidP="001A7D0E">
      <w:pPr>
        <w:ind w:leftChars="100" w:left="1470" w:hangingChars="600" w:hanging="1260"/>
        <w:rPr>
          <w:rFonts w:hAnsi="HG丸ｺﾞｼｯｸM-PRO"/>
          <w:color w:val="FF0000"/>
        </w:rPr>
      </w:pPr>
      <w:r w:rsidRPr="008E1B6C">
        <w:rPr>
          <w:rFonts w:hAnsi="HG丸ｺﾞｼｯｸM-PRO" w:hint="eastAsia"/>
          <w:color w:val="FF0000"/>
        </w:rPr>
        <w:t>【記載例</w:t>
      </w:r>
      <w:r w:rsidR="00BD6328" w:rsidRPr="008E1B6C">
        <w:rPr>
          <w:rFonts w:hAnsi="HG丸ｺﾞｼｯｸM-PRO" w:hint="eastAsia"/>
          <w:color w:val="FF0000"/>
        </w:rPr>
        <w:t>①</w:t>
      </w:r>
      <w:r w:rsidRPr="008E1B6C">
        <w:rPr>
          <w:rFonts w:hAnsi="HG丸ｺﾞｼｯｸM-PRO" w:hint="eastAsia"/>
          <w:color w:val="FF0000"/>
        </w:rPr>
        <w:t>】</w:t>
      </w:r>
      <w:r w:rsidR="00BD6328" w:rsidRPr="008E1B6C">
        <w:rPr>
          <w:rFonts w:hAnsi="HG丸ｺﾞｼｯｸM-PRO" w:hint="eastAsia"/>
          <w:color w:val="FF0000"/>
        </w:rPr>
        <w:t>（</w:t>
      </w:r>
      <w:r w:rsidR="00CC59C7" w:rsidRPr="008E1B6C">
        <w:rPr>
          <w:rFonts w:hAnsi="HG丸ｺﾞｼｯｸM-PRO" w:hint="eastAsia"/>
          <w:color w:val="FF0000"/>
        </w:rPr>
        <w:t>研究に用いる医薬品等の医薬品等製造販売業者等から</w:t>
      </w:r>
      <w:r w:rsidR="00336FD6" w:rsidRPr="008E1B6C">
        <w:rPr>
          <w:rFonts w:hAnsi="HG丸ｺﾞｼｯｸM-PRO" w:hint="eastAsia"/>
          <w:color w:val="FF0000"/>
        </w:rPr>
        <w:t>研究資金等の</w:t>
      </w:r>
      <w:r w:rsidR="00CC59C7" w:rsidRPr="008E1B6C">
        <w:rPr>
          <w:rFonts w:hAnsi="HG丸ｺﾞｼｯｸM-PRO" w:hint="eastAsia"/>
          <w:color w:val="FF0000"/>
        </w:rPr>
        <w:t>提供を受けるに際して契約を締結して行う研究</w:t>
      </w:r>
      <w:r w:rsidR="00BD6328" w:rsidRPr="008E1B6C">
        <w:rPr>
          <w:rFonts w:hAnsi="HG丸ｺﾞｼｯｸM-PRO" w:hint="eastAsia"/>
          <w:color w:val="FF0000"/>
        </w:rPr>
        <w:t>）</w:t>
      </w:r>
    </w:p>
    <w:p w14:paraId="3EF3653A" w14:textId="54197A11" w:rsidR="004A719E" w:rsidRPr="008E1B6C" w:rsidRDefault="00BD6328" w:rsidP="00BD6328">
      <w:pPr>
        <w:pStyle w:val="af"/>
        <w:autoSpaceDE w:val="0"/>
        <w:autoSpaceDN w:val="0"/>
        <w:adjustRightInd w:val="0"/>
        <w:ind w:leftChars="100" w:left="210" w:firstLineChars="100" w:firstLine="210"/>
        <w:rPr>
          <w:rFonts w:hAnsi="HG丸ｺﾞｼｯｸM-PRO"/>
        </w:rPr>
      </w:pPr>
      <w:r w:rsidRPr="008E1B6C">
        <w:rPr>
          <w:rFonts w:hAnsi="HG丸ｺﾞｼｯｸM-PRO" w:hint="eastAsia"/>
        </w:rPr>
        <w:t>契約の内容に基づき、</w:t>
      </w:r>
      <w:r w:rsidR="004A719E" w:rsidRPr="008E1B6C">
        <w:rPr>
          <w:rFonts w:hAnsi="HG丸ｺﾞｼｯｸM-PRO" w:hint="eastAsia"/>
        </w:rPr>
        <w:t>医薬品</w:t>
      </w:r>
      <w:r w:rsidR="00D56F3D" w:rsidRPr="008E1B6C">
        <w:rPr>
          <w:rFonts w:hAnsi="HG丸ｺﾞｼｯｸM-PRO" w:hint="eastAsia"/>
        </w:rPr>
        <w:t>等</w:t>
      </w:r>
      <w:r w:rsidR="004A719E" w:rsidRPr="008E1B6C">
        <w:rPr>
          <w:rFonts w:hAnsi="HG丸ｺﾞｼｯｸM-PRO" w:hint="eastAsia"/>
        </w:rPr>
        <w:t>製造販売業者等</w:t>
      </w:r>
      <w:r w:rsidR="00BB557A" w:rsidRPr="008E1B6C">
        <w:rPr>
          <w:rFonts w:hAnsi="HG丸ｺﾞｼｯｸM-PRO" w:hint="eastAsia"/>
        </w:rPr>
        <w:t>は</w:t>
      </w:r>
      <w:r w:rsidR="004A719E" w:rsidRPr="008E1B6C">
        <w:rPr>
          <w:rFonts w:hAnsi="HG丸ｺﾞｼｯｸM-PRO" w:hint="eastAsia"/>
        </w:rPr>
        <w:t>実施計画中の</w:t>
      </w:r>
      <w:r w:rsidR="00D56F3D" w:rsidRPr="008E1B6C">
        <w:rPr>
          <w:rFonts w:hAnsi="HG丸ｺﾞｼｯｸM-PRO" w:hint="eastAsia"/>
        </w:rPr>
        <w:t>医薬品等の概要及び</w:t>
      </w:r>
      <w:r w:rsidR="00BB557A" w:rsidRPr="008E1B6C">
        <w:rPr>
          <w:rFonts w:hAnsi="HG丸ｺﾞｼｯｸM-PRO" w:hint="eastAsia"/>
        </w:rPr>
        <w:t>臨床医研究に用いる医薬品等の製造に関する記録に関する情報</w:t>
      </w:r>
      <w:r w:rsidR="00D56F3D" w:rsidRPr="008E1B6C">
        <w:rPr>
          <w:rFonts w:hAnsi="HG丸ｺﾞｼｯｸM-PRO" w:hint="eastAsia"/>
        </w:rPr>
        <w:t>を</w:t>
      </w:r>
      <w:r w:rsidR="004A719E" w:rsidRPr="008E1B6C">
        <w:rPr>
          <w:rFonts w:hAnsi="HG丸ｺﾞｼｯｸM-PRO" w:hint="eastAsia"/>
        </w:rPr>
        <w:t>実施医療機関に提供し、研究責任医師</w:t>
      </w:r>
      <w:r w:rsidR="00336FD6" w:rsidRPr="008E1B6C">
        <w:rPr>
          <w:rFonts w:hAnsi="HG丸ｺﾞｼｯｸM-PRO" w:hint="eastAsia"/>
          <w:color w:val="FF0000"/>
        </w:rPr>
        <w:t>（多施設共同研究の場合は</w:t>
      </w:r>
      <w:r w:rsidR="00336FD6" w:rsidRPr="008E1B6C">
        <w:rPr>
          <w:rFonts w:hAnsi="HG丸ｺﾞｼｯｸM-PRO" w:hint="eastAsia"/>
        </w:rPr>
        <w:t>研究代表医師</w:t>
      </w:r>
      <w:r w:rsidR="00336FD6" w:rsidRPr="008E1B6C">
        <w:rPr>
          <w:rFonts w:hAnsi="HG丸ｺﾞｼｯｸM-PRO" w:hint="eastAsia"/>
          <w:color w:val="FF0000"/>
        </w:rPr>
        <w:t>）</w:t>
      </w:r>
      <w:r w:rsidR="00BB557A" w:rsidRPr="008E1B6C">
        <w:rPr>
          <w:rFonts w:hAnsi="HG丸ｺﾞｼｯｸM-PRO" w:hint="eastAsia"/>
        </w:rPr>
        <w:t>は</w:t>
      </w:r>
      <w:r w:rsidR="00705BC6" w:rsidRPr="008E1B6C">
        <w:rPr>
          <w:rFonts w:hAnsi="HG丸ｺﾞｼｯｸM-PRO" w:hint="eastAsia"/>
        </w:rPr>
        <w:t>本手順書</w:t>
      </w:r>
      <w:r w:rsidR="00705BC6" w:rsidRPr="008E1B6C">
        <w:rPr>
          <w:rFonts w:hAnsi="HG丸ｺﾞｼｯｸM-PRO"/>
        </w:rPr>
        <w:t>5.(2)</w:t>
      </w:r>
      <w:r w:rsidR="00705BC6" w:rsidRPr="008E1B6C">
        <w:rPr>
          <w:rFonts w:hAnsi="HG丸ｺﾞｼｯｸM-PRO" w:hint="eastAsia"/>
        </w:rPr>
        <w:t>に該当する報告を行った際はその情報を医薬品等製造</w:t>
      </w:r>
      <w:r w:rsidR="00705BC6" w:rsidRPr="008E1B6C">
        <w:rPr>
          <w:rFonts w:hAnsi="HG丸ｺﾞｼｯｸM-PRO" w:hint="eastAsia"/>
        </w:rPr>
        <w:lastRenderedPageBreak/>
        <w:t>販売業者</w:t>
      </w:r>
      <w:r w:rsidR="00336FD6" w:rsidRPr="008E1B6C">
        <w:rPr>
          <w:rFonts w:hAnsi="HG丸ｺﾞｼｯｸM-PRO" w:hint="eastAsia"/>
        </w:rPr>
        <w:t>等</w:t>
      </w:r>
      <w:r w:rsidR="00705BC6" w:rsidRPr="008E1B6C">
        <w:rPr>
          <w:rFonts w:hAnsi="HG丸ｺﾞｼｯｸM-PRO" w:hint="eastAsia"/>
        </w:rPr>
        <w:t>にも直ちに報告することとする。</w:t>
      </w:r>
    </w:p>
    <w:p w14:paraId="45563D0B" w14:textId="039247B9" w:rsidR="00705BC6" w:rsidRPr="008E1B6C" w:rsidRDefault="00705BC6" w:rsidP="00BD6328">
      <w:pPr>
        <w:pStyle w:val="af"/>
        <w:autoSpaceDE w:val="0"/>
        <w:autoSpaceDN w:val="0"/>
        <w:adjustRightInd w:val="0"/>
        <w:ind w:leftChars="100" w:left="210" w:firstLineChars="100" w:firstLine="210"/>
        <w:rPr>
          <w:rFonts w:hAnsi="HG丸ｺﾞｼｯｸM-PRO"/>
        </w:rPr>
      </w:pPr>
    </w:p>
    <w:p w14:paraId="1AC8F23F" w14:textId="1463AF2E" w:rsidR="004A719E" w:rsidRPr="008E1B6C" w:rsidRDefault="00705BC6" w:rsidP="001A7D0E">
      <w:pPr>
        <w:pStyle w:val="af"/>
        <w:autoSpaceDE w:val="0"/>
        <w:autoSpaceDN w:val="0"/>
        <w:adjustRightInd w:val="0"/>
        <w:ind w:leftChars="100" w:left="210"/>
        <w:rPr>
          <w:rFonts w:hAnsi="HG丸ｺﾞｼｯｸM-PRO"/>
          <w:color w:val="FF0000"/>
        </w:rPr>
      </w:pPr>
      <w:r w:rsidRPr="008E1B6C">
        <w:rPr>
          <w:rFonts w:hAnsi="HG丸ｺﾞｼｯｸM-PRO" w:hint="eastAsia"/>
          <w:color w:val="FF0000"/>
        </w:rPr>
        <w:t>【記載例②】（上記以外の研究）</w:t>
      </w:r>
    </w:p>
    <w:p w14:paraId="2A021ABA" w14:textId="7021F9E1" w:rsidR="004A719E" w:rsidRPr="008E1B6C" w:rsidRDefault="004A719E" w:rsidP="001A7D0E">
      <w:pPr>
        <w:pStyle w:val="af"/>
        <w:autoSpaceDE w:val="0"/>
        <w:autoSpaceDN w:val="0"/>
        <w:adjustRightInd w:val="0"/>
        <w:ind w:leftChars="100" w:left="210" w:firstLineChars="100" w:firstLine="210"/>
        <w:rPr>
          <w:rFonts w:hAnsi="HG丸ｺﾞｼｯｸM-PRO"/>
        </w:rPr>
      </w:pPr>
      <w:r w:rsidRPr="008E1B6C">
        <w:rPr>
          <w:rFonts w:hAnsi="HG丸ｺﾞｼｯｸM-PRO" w:hint="eastAsia"/>
        </w:rPr>
        <w:t>本研究は</w:t>
      </w:r>
      <w:r w:rsidR="00705BC6" w:rsidRPr="008E1B6C">
        <w:rPr>
          <w:rFonts w:hAnsi="HG丸ｺﾞｼｯｸM-PRO" w:hint="eastAsia"/>
        </w:rPr>
        <w:t>、研究に用いる医薬品等の</w:t>
      </w:r>
      <w:r w:rsidR="00CC59C7" w:rsidRPr="008E1B6C">
        <w:rPr>
          <w:rFonts w:hAnsi="HG丸ｺﾞｼｯｸM-PRO" w:hint="eastAsia"/>
        </w:rPr>
        <w:t>医薬品等製造販売業者と臨床研究法</w:t>
      </w:r>
      <w:r w:rsidR="00336FD6" w:rsidRPr="008E1B6C">
        <w:rPr>
          <w:rFonts w:hAnsi="HG丸ｺﾞｼｯｸM-PRO" w:hint="eastAsia"/>
        </w:rPr>
        <w:t>第</w:t>
      </w:r>
      <w:r w:rsidR="00336FD6" w:rsidRPr="008E1B6C">
        <w:rPr>
          <w:rFonts w:hAnsi="HG丸ｺﾞｼｯｸM-PRO"/>
        </w:rPr>
        <w:t>32</w:t>
      </w:r>
      <w:r w:rsidR="00336FD6" w:rsidRPr="008E1B6C">
        <w:rPr>
          <w:rFonts w:hAnsi="HG丸ｺﾞｼｯｸM-PRO" w:hint="eastAsia"/>
        </w:rPr>
        <w:t>条に規定された</w:t>
      </w:r>
      <w:r w:rsidR="00CC59C7" w:rsidRPr="008E1B6C">
        <w:rPr>
          <w:rFonts w:hAnsi="HG丸ｺﾞｼｯｸM-PRO" w:hint="eastAsia"/>
        </w:rPr>
        <w:t>契約</w:t>
      </w:r>
      <w:r w:rsidR="00336FD6" w:rsidRPr="008E1B6C">
        <w:rPr>
          <w:rFonts w:hAnsi="HG丸ｺﾞｼｯｸM-PRO" w:hint="eastAsia"/>
        </w:rPr>
        <w:t>を締結して実施する研究</w:t>
      </w:r>
      <w:r w:rsidR="00CC59C7" w:rsidRPr="008E1B6C">
        <w:rPr>
          <w:rFonts w:hAnsi="HG丸ｺﾞｼｯｸM-PRO" w:hint="eastAsia"/>
        </w:rPr>
        <w:t>ではないが、</w:t>
      </w:r>
      <w:r w:rsidR="00336FD6" w:rsidRPr="008E1B6C">
        <w:rPr>
          <w:rFonts w:hAnsi="HG丸ｺﾞｼｯｸM-PRO" w:hint="eastAsia"/>
        </w:rPr>
        <w:t>研究責任医師</w:t>
      </w:r>
      <w:r w:rsidR="00336FD6" w:rsidRPr="008E1B6C">
        <w:rPr>
          <w:rFonts w:hAnsi="HG丸ｺﾞｼｯｸM-PRO" w:hint="eastAsia"/>
          <w:color w:val="FF0000"/>
        </w:rPr>
        <w:t>（多施設共同研究の場合は</w:t>
      </w:r>
      <w:r w:rsidR="00336FD6" w:rsidRPr="008E1B6C">
        <w:rPr>
          <w:rFonts w:hAnsi="HG丸ｺﾞｼｯｸM-PRO" w:hint="eastAsia"/>
        </w:rPr>
        <w:t>研究代表医師</w:t>
      </w:r>
      <w:r w:rsidR="00336FD6" w:rsidRPr="008E1B6C">
        <w:rPr>
          <w:rFonts w:hAnsi="HG丸ｺﾞｼｯｸM-PRO" w:hint="eastAsia"/>
          <w:color w:val="FF0000"/>
        </w:rPr>
        <w:t>）</w:t>
      </w:r>
      <w:r w:rsidR="00336FD6" w:rsidRPr="008E1B6C">
        <w:rPr>
          <w:rFonts w:hAnsi="HG丸ｺﾞｼｯｸM-PRO" w:hint="eastAsia"/>
        </w:rPr>
        <w:t>は</w:t>
      </w:r>
      <w:r w:rsidRPr="008E1B6C">
        <w:rPr>
          <w:rFonts w:hAnsi="HG丸ｺﾞｼｯｸM-PRO" w:hint="eastAsia"/>
        </w:rPr>
        <w:t>疾病等の情報を</w:t>
      </w:r>
      <w:r w:rsidR="00336FD6" w:rsidRPr="008E1B6C">
        <w:rPr>
          <w:rFonts w:hAnsi="HG丸ｺﾞｼｯｸM-PRO" w:hint="eastAsia"/>
        </w:rPr>
        <w:t>当該</w:t>
      </w:r>
      <w:r w:rsidRPr="008E1B6C">
        <w:rPr>
          <w:rFonts w:hAnsi="HG丸ｺﾞｼｯｸM-PRO" w:hint="eastAsia"/>
        </w:rPr>
        <w:t>医薬品等製造販売業者に情報提供するとともに、当該医薬品等製造販売業者から当該医薬品等の安全性に係る情報の提供を受けられるよう努める</w:t>
      </w:r>
      <w:r w:rsidR="00336FD6" w:rsidRPr="008E1B6C">
        <w:rPr>
          <w:rFonts w:hAnsi="HG丸ｺﾞｼｯｸM-PRO" w:hint="eastAsia"/>
        </w:rPr>
        <w:t>こととする</w:t>
      </w:r>
      <w:r w:rsidRPr="008E1B6C">
        <w:rPr>
          <w:rFonts w:hAnsi="HG丸ｺﾞｼｯｸM-PRO" w:hint="eastAsia"/>
        </w:rPr>
        <w:t>。</w:t>
      </w:r>
    </w:p>
    <w:sectPr w:rsidR="004A719E" w:rsidRPr="008E1B6C" w:rsidSect="004A0443">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38FB" w14:textId="77777777" w:rsidR="00AE42AC" w:rsidRDefault="00AE42AC" w:rsidP="00924B16">
      <w:r>
        <w:separator/>
      </w:r>
    </w:p>
  </w:endnote>
  <w:endnote w:type="continuationSeparator" w:id="0">
    <w:p w14:paraId="4054526D" w14:textId="77777777" w:rsidR="00AE42AC" w:rsidRDefault="00AE42AC"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26B3" w14:textId="77777777" w:rsidR="008E1B6C" w:rsidRDefault="008E1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A9AC" w14:textId="77777777" w:rsidR="008E1B6C" w:rsidRDefault="008E1B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B8E6" w14:textId="77777777" w:rsidR="008E1B6C" w:rsidRDefault="008E1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D570" w14:textId="77777777" w:rsidR="00AE42AC" w:rsidRDefault="00AE42AC" w:rsidP="00924B16">
      <w:r>
        <w:separator/>
      </w:r>
    </w:p>
  </w:footnote>
  <w:footnote w:type="continuationSeparator" w:id="0">
    <w:p w14:paraId="32B23E8F" w14:textId="77777777" w:rsidR="00AE42AC" w:rsidRDefault="00AE42AC" w:rsidP="0092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D5C7" w14:textId="77777777" w:rsidR="008E1B6C" w:rsidRDefault="008E1B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BB08" w14:textId="6BEB84D1" w:rsidR="003D6C6B" w:rsidRPr="008E1B6C" w:rsidRDefault="0037622B" w:rsidP="0037622B">
    <w:pPr>
      <w:pStyle w:val="a6"/>
      <w:jc w:val="right"/>
      <w:rPr>
        <w:rFonts w:hAnsi="HG丸ｺﾞｼｯｸM-PRO"/>
      </w:rPr>
    </w:pPr>
    <w:r w:rsidRPr="008E1B6C">
      <w:rPr>
        <w:rFonts w:hAnsi="HG丸ｺﾞｼｯｸM-PRO" w:hint="eastAsia"/>
        <w:sz w:val="16"/>
        <w:szCs w:val="16"/>
      </w:rPr>
      <w:t>第1.0版（</w:t>
    </w:r>
    <w:r w:rsidRPr="008E1B6C">
      <w:rPr>
        <w:rFonts w:hAnsi="HG丸ｺﾞｼｯｸM-PRO"/>
        <w:sz w:val="16"/>
        <w:szCs w:val="16"/>
      </w:rPr>
      <w:t>20</w:t>
    </w:r>
    <w:r w:rsidRPr="008E1B6C">
      <w:rPr>
        <w:rFonts w:hAnsi="HG丸ｺﾞｼｯｸM-PRO" w:hint="eastAsia"/>
        <w:sz w:val="16"/>
        <w:szCs w:val="16"/>
      </w:rPr>
      <w:t>●●</w:t>
    </w:r>
    <w:r w:rsidRPr="008E1B6C">
      <w:rPr>
        <w:rFonts w:hAnsi="HG丸ｺﾞｼｯｸM-PRO"/>
        <w:sz w:val="16"/>
        <w:szCs w:val="16"/>
      </w:rPr>
      <w:t>/</w:t>
    </w:r>
    <w:r w:rsidRPr="008E1B6C">
      <w:rPr>
        <w:rFonts w:hAnsi="HG丸ｺﾞｼｯｸM-PRO" w:hint="eastAsia"/>
        <w:sz w:val="16"/>
        <w:szCs w:val="16"/>
      </w:rPr>
      <w:t>●●</w:t>
    </w:r>
    <w:r w:rsidRPr="008E1B6C">
      <w:rPr>
        <w:rFonts w:hAnsi="HG丸ｺﾞｼｯｸM-PRO"/>
        <w:sz w:val="16"/>
        <w:szCs w:val="16"/>
      </w:rPr>
      <w:t>/</w:t>
    </w:r>
    <w:r w:rsidRPr="008E1B6C">
      <w:rPr>
        <w:rFonts w:hAnsi="HG丸ｺﾞｼｯｸM-PRO" w:hint="eastAsia"/>
        <w:sz w:val="16"/>
        <w:szCs w:val="16"/>
      </w:rPr>
      <w:t>●●作成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51FD" w14:textId="77777777" w:rsidR="008E1B6C" w:rsidRDefault="008E1B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BEE"/>
    <w:multiLevelType w:val="hybridMultilevel"/>
    <w:tmpl w:val="EA0EB234"/>
    <w:lvl w:ilvl="0" w:tplc="3B30E9A6">
      <w:start w:val="1"/>
      <w:numFmt w:val="decimal"/>
      <w:lvlText w:val="(%1)"/>
      <w:lvlJc w:val="left"/>
      <w:pPr>
        <w:ind w:left="420" w:hanging="420"/>
      </w:pPr>
      <w:rPr>
        <w:rFonts w:hint="eastAsia"/>
      </w:rPr>
    </w:lvl>
    <w:lvl w:ilvl="1" w:tplc="3B30E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F02B4"/>
    <w:multiLevelType w:val="hybridMultilevel"/>
    <w:tmpl w:val="7E424580"/>
    <w:lvl w:ilvl="0" w:tplc="481AA15A">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50458C"/>
    <w:multiLevelType w:val="hybridMultilevel"/>
    <w:tmpl w:val="9FDC4DBC"/>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823167"/>
    <w:multiLevelType w:val="hybridMultilevel"/>
    <w:tmpl w:val="FAE26C20"/>
    <w:lvl w:ilvl="0" w:tplc="3B30E9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D610E"/>
    <w:multiLevelType w:val="hybridMultilevel"/>
    <w:tmpl w:val="1F0EB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47288"/>
    <w:multiLevelType w:val="hybridMultilevel"/>
    <w:tmpl w:val="0AF0F96C"/>
    <w:lvl w:ilvl="0" w:tplc="5AFCF2B0">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2C2FC8"/>
    <w:multiLevelType w:val="hybridMultilevel"/>
    <w:tmpl w:val="4C12E7C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802BAA"/>
    <w:multiLevelType w:val="hybridMultilevel"/>
    <w:tmpl w:val="A43AB132"/>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23E6198"/>
    <w:multiLevelType w:val="hybridMultilevel"/>
    <w:tmpl w:val="9EB885B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7B21639"/>
    <w:multiLevelType w:val="hybridMultilevel"/>
    <w:tmpl w:val="9B9E9FB2"/>
    <w:lvl w:ilvl="0" w:tplc="3B30E9A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7BD3B86"/>
    <w:multiLevelType w:val="hybridMultilevel"/>
    <w:tmpl w:val="A4001CA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224BB"/>
    <w:multiLevelType w:val="hybridMultilevel"/>
    <w:tmpl w:val="6AC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090F23"/>
    <w:multiLevelType w:val="hybridMultilevel"/>
    <w:tmpl w:val="D68C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CA7C44"/>
    <w:multiLevelType w:val="hybridMultilevel"/>
    <w:tmpl w:val="43989068"/>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3125350"/>
    <w:multiLevelType w:val="hybridMultilevel"/>
    <w:tmpl w:val="49A46D6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A43B91"/>
    <w:multiLevelType w:val="hybridMultilevel"/>
    <w:tmpl w:val="D4D0DC2A"/>
    <w:lvl w:ilvl="0" w:tplc="CB2A876C">
      <w:start w:val="1"/>
      <w:numFmt w:val="aiueoFullWidth"/>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7" w15:restartNumberingAfterBreak="0">
    <w:nsid w:val="44855D0C"/>
    <w:multiLevelType w:val="hybridMultilevel"/>
    <w:tmpl w:val="A0BE2D52"/>
    <w:lvl w:ilvl="0" w:tplc="3B30E9A6">
      <w:start w:val="1"/>
      <w:numFmt w:val="decimal"/>
      <w:lvlText w:val="(%1)"/>
      <w:lvlJc w:val="left"/>
      <w:pPr>
        <w:ind w:left="1119" w:hanging="420"/>
      </w:pPr>
      <w:rPr>
        <w:rFonts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8" w15:restartNumberingAfterBreak="0">
    <w:nsid w:val="48134458"/>
    <w:multiLevelType w:val="hybridMultilevel"/>
    <w:tmpl w:val="CF824512"/>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4A6A9E"/>
    <w:multiLevelType w:val="hybridMultilevel"/>
    <w:tmpl w:val="E23EEF4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0BB627A"/>
    <w:multiLevelType w:val="hybridMultilevel"/>
    <w:tmpl w:val="7B9A2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7C7126"/>
    <w:multiLevelType w:val="hybridMultilevel"/>
    <w:tmpl w:val="94621244"/>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4CE213A"/>
    <w:multiLevelType w:val="hybridMultilevel"/>
    <w:tmpl w:val="EE18A06A"/>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3944F7"/>
    <w:multiLevelType w:val="hybridMultilevel"/>
    <w:tmpl w:val="F0163EF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26181"/>
    <w:multiLevelType w:val="hybridMultilevel"/>
    <w:tmpl w:val="D4545512"/>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925FAD"/>
    <w:multiLevelType w:val="hybridMultilevel"/>
    <w:tmpl w:val="B8341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029E2"/>
    <w:multiLevelType w:val="hybridMultilevel"/>
    <w:tmpl w:val="13D40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7D06F1"/>
    <w:multiLevelType w:val="hybridMultilevel"/>
    <w:tmpl w:val="6868DD1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EC4246"/>
    <w:multiLevelType w:val="hybridMultilevel"/>
    <w:tmpl w:val="92006CC0"/>
    <w:lvl w:ilvl="0" w:tplc="77CAF3C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5DAC4B36"/>
    <w:multiLevelType w:val="hybridMultilevel"/>
    <w:tmpl w:val="2F9615D0"/>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8B342C"/>
    <w:multiLevelType w:val="hybridMultilevel"/>
    <w:tmpl w:val="7A6ABE6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AC4293B"/>
    <w:multiLevelType w:val="hybridMultilevel"/>
    <w:tmpl w:val="D2386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FB4B1D"/>
    <w:multiLevelType w:val="hybridMultilevel"/>
    <w:tmpl w:val="5698729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6D215B4C"/>
    <w:multiLevelType w:val="hybridMultilevel"/>
    <w:tmpl w:val="64324332"/>
    <w:lvl w:ilvl="0" w:tplc="CB2A876C">
      <w:start w:val="1"/>
      <w:numFmt w:val="aiueoFullWidth"/>
      <w:lvlText w:val="%1"/>
      <w:lvlJc w:val="left"/>
      <w:pPr>
        <w:ind w:left="699" w:hanging="42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5" w15:restartNumberingAfterBreak="0">
    <w:nsid w:val="711B5AEF"/>
    <w:multiLevelType w:val="hybridMultilevel"/>
    <w:tmpl w:val="95044E72"/>
    <w:lvl w:ilvl="0" w:tplc="CB2A876C">
      <w:start w:val="1"/>
      <w:numFmt w:val="aiueo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76A84AD4"/>
    <w:multiLevelType w:val="hybridMultilevel"/>
    <w:tmpl w:val="E89AE1D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abstractNum w:abstractNumId="38" w15:restartNumberingAfterBreak="0">
    <w:nsid w:val="7BF4236D"/>
    <w:multiLevelType w:val="hybridMultilevel"/>
    <w:tmpl w:val="A3DEF8EC"/>
    <w:lvl w:ilvl="0" w:tplc="77CAF3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4566770">
    <w:abstractNumId w:val="37"/>
  </w:num>
  <w:num w:numId="2" w16cid:durableId="703021885">
    <w:abstractNumId w:val="7"/>
  </w:num>
  <w:num w:numId="3" w16cid:durableId="855845414">
    <w:abstractNumId w:val="1"/>
  </w:num>
  <w:num w:numId="4" w16cid:durableId="1396782334">
    <w:abstractNumId w:val="12"/>
  </w:num>
  <w:num w:numId="5" w16cid:durableId="787316056">
    <w:abstractNumId w:val="0"/>
  </w:num>
  <w:num w:numId="6" w16cid:durableId="1138760853">
    <w:abstractNumId w:val="30"/>
  </w:num>
  <w:num w:numId="7" w16cid:durableId="1296519614">
    <w:abstractNumId w:val="2"/>
  </w:num>
  <w:num w:numId="8" w16cid:durableId="495851035">
    <w:abstractNumId w:val="34"/>
  </w:num>
  <w:num w:numId="9" w16cid:durableId="1863201933">
    <w:abstractNumId w:val="10"/>
  </w:num>
  <w:num w:numId="10" w16cid:durableId="692148529">
    <w:abstractNumId w:val="17"/>
  </w:num>
  <w:num w:numId="11" w16cid:durableId="414132993">
    <w:abstractNumId w:val="25"/>
  </w:num>
  <w:num w:numId="12" w16cid:durableId="219637059">
    <w:abstractNumId w:val="15"/>
  </w:num>
  <w:num w:numId="13" w16cid:durableId="2784642">
    <w:abstractNumId w:val="18"/>
  </w:num>
  <w:num w:numId="14" w16cid:durableId="99953001">
    <w:abstractNumId w:val="23"/>
  </w:num>
  <w:num w:numId="15" w16cid:durableId="1796099191">
    <w:abstractNumId w:val="8"/>
  </w:num>
  <w:num w:numId="16" w16cid:durableId="929314981">
    <w:abstractNumId w:val="21"/>
  </w:num>
  <w:num w:numId="17" w16cid:durableId="1282690083">
    <w:abstractNumId w:val="33"/>
  </w:num>
  <w:num w:numId="18" w16cid:durableId="2126997756">
    <w:abstractNumId w:val="9"/>
  </w:num>
  <w:num w:numId="19" w16cid:durableId="995842155">
    <w:abstractNumId w:val="14"/>
  </w:num>
  <w:num w:numId="20" w16cid:durableId="1860268974">
    <w:abstractNumId w:val="19"/>
  </w:num>
  <w:num w:numId="21" w16cid:durableId="219022147">
    <w:abstractNumId w:val="5"/>
  </w:num>
  <w:num w:numId="22" w16cid:durableId="201871221">
    <w:abstractNumId w:val="16"/>
  </w:num>
  <w:num w:numId="23" w16cid:durableId="1340350763">
    <w:abstractNumId w:val="31"/>
  </w:num>
  <w:num w:numId="24" w16cid:durableId="830146578">
    <w:abstractNumId w:val="36"/>
  </w:num>
  <w:num w:numId="25" w16cid:durableId="1537308073">
    <w:abstractNumId w:val="32"/>
  </w:num>
  <w:num w:numId="26" w16cid:durableId="158471825">
    <w:abstractNumId w:val="20"/>
  </w:num>
  <w:num w:numId="27" w16cid:durableId="1140346132">
    <w:abstractNumId w:val="22"/>
  </w:num>
  <w:num w:numId="28" w16cid:durableId="1718704455">
    <w:abstractNumId w:val="29"/>
  </w:num>
  <w:num w:numId="29" w16cid:durableId="1135290662">
    <w:abstractNumId w:val="28"/>
  </w:num>
  <w:num w:numId="30" w16cid:durableId="2077390678">
    <w:abstractNumId w:val="35"/>
  </w:num>
  <w:num w:numId="31" w16cid:durableId="2113432101">
    <w:abstractNumId w:val="11"/>
  </w:num>
  <w:num w:numId="32" w16cid:durableId="1418751416">
    <w:abstractNumId w:val="24"/>
  </w:num>
  <w:num w:numId="33" w16cid:durableId="2028751630">
    <w:abstractNumId w:val="6"/>
  </w:num>
  <w:num w:numId="34" w16cid:durableId="1739742322">
    <w:abstractNumId w:val="27"/>
  </w:num>
  <w:num w:numId="35" w16cid:durableId="356588578">
    <w:abstractNumId w:val="38"/>
  </w:num>
  <w:num w:numId="36" w16cid:durableId="1403336114">
    <w:abstractNumId w:val="13"/>
  </w:num>
  <w:num w:numId="37" w16cid:durableId="1953900583">
    <w:abstractNumId w:val="4"/>
  </w:num>
  <w:num w:numId="38" w16cid:durableId="1693647298">
    <w:abstractNumId w:val="26"/>
  </w:num>
  <w:num w:numId="39" w16cid:durableId="45036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56"/>
    <w:rsid w:val="00013F6B"/>
    <w:rsid w:val="0001681F"/>
    <w:rsid w:val="00026CA0"/>
    <w:rsid w:val="00027619"/>
    <w:rsid w:val="00032C05"/>
    <w:rsid w:val="00054C36"/>
    <w:rsid w:val="0006183A"/>
    <w:rsid w:val="000653A1"/>
    <w:rsid w:val="0008444D"/>
    <w:rsid w:val="000A1053"/>
    <w:rsid w:val="000A3671"/>
    <w:rsid w:val="000E2D38"/>
    <w:rsid w:val="000F31E8"/>
    <w:rsid w:val="000F6FD7"/>
    <w:rsid w:val="00115909"/>
    <w:rsid w:val="00134616"/>
    <w:rsid w:val="00140C1F"/>
    <w:rsid w:val="00166445"/>
    <w:rsid w:val="00181056"/>
    <w:rsid w:val="00185427"/>
    <w:rsid w:val="0019720B"/>
    <w:rsid w:val="001A3F4D"/>
    <w:rsid w:val="001A63DD"/>
    <w:rsid w:val="001A7D0E"/>
    <w:rsid w:val="001D74B2"/>
    <w:rsid w:val="001E5223"/>
    <w:rsid w:val="001F7CF7"/>
    <w:rsid w:val="00200481"/>
    <w:rsid w:val="00210605"/>
    <w:rsid w:val="00215EF9"/>
    <w:rsid w:val="00232AF3"/>
    <w:rsid w:val="00251ACE"/>
    <w:rsid w:val="00256C77"/>
    <w:rsid w:val="00263582"/>
    <w:rsid w:val="00276178"/>
    <w:rsid w:val="00277A5D"/>
    <w:rsid w:val="00284F6E"/>
    <w:rsid w:val="002867A6"/>
    <w:rsid w:val="00291866"/>
    <w:rsid w:val="002C5318"/>
    <w:rsid w:val="002D1AA5"/>
    <w:rsid w:val="002E2633"/>
    <w:rsid w:val="00306CEE"/>
    <w:rsid w:val="00313593"/>
    <w:rsid w:val="00326FA1"/>
    <w:rsid w:val="00327C99"/>
    <w:rsid w:val="00331F62"/>
    <w:rsid w:val="00336FD6"/>
    <w:rsid w:val="00340AE9"/>
    <w:rsid w:val="00343BCC"/>
    <w:rsid w:val="0035311F"/>
    <w:rsid w:val="003558D5"/>
    <w:rsid w:val="0036779B"/>
    <w:rsid w:val="00374D04"/>
    <w:rsid w:val="0037622B"/>
    <w:rsid w:val="00376A39"/>
    <w:rsid w:val="00394343"/>
    <w:rsid w:val="003A5A18"/>
    <w:rsid w:val="003A6A95"/>
    <w:rsid w:val="003A6D27"/>
    <w:rsid w:val="003A761A"/>
    <w:rsid w:val="003D1E86"/>
    <w:rsid w:val="003D47D3"/>
    <w:rsid w:val="003D6C6B"/>
    <w:rsid w:val="003F057C"/>
    <w:rsid w:val="003F5CDA"/>
    <w:rsid w:val="00400B64"/>
    <w:rsid w:val="00402BCD"/>
    <w:rsid w:val="004122C9"/>
    <w:rsid w:val="00412563"/>
    <w:rsid w:val="00413374"/>
    <w:rsid w:val="00416E51"/>
    <w:rsid w:val="0042024A"/>
    <w:rsid w:val="004318EA"/>
    <w:rsid w:val="00457AF4"/>
    <w:rsid w:val="00465974"/>
    <w:rsid w:val="00484269"/>
    <w:rsid w:val="004905BF"/>
    <w:rsid w:val="00495C03"/>
    <w:rsid w:val="00496F96"/>
    <w:rsid w:val="004A0443"/>
    <w:rsid w:val="004A12F4"/>
    <w:rsid w:val="004A2203"/>
    <w:rsid w:val="004A719E"/>
    <w:rsid w:val="004D666C"/>
    <w:rsid w:val="004F782E"/>
    <w:rsid w:val="005070D3"/>
    <w:rsid w:val="00507879"/>
    <w:rsid w:val="00525255"/>
    <w:rsid w:val="00532276"/>
    <w:rsid w:val="005330B1"/>
    <w:rsid w:val="0053314B"/>
    <w:rsid w:val="0053692B"/>
    <w:rsid w:val="00544DA9"/>
    <w:rsid w:val="00545533"/>
    <w:rsid w:val="0055154D"/>
    <w:rsid w:val="005550FB"/>
    <w:rsid w:val="00565E71"/>
    <w:rsid w:val="00570E6C"/>
    <w:rsid w:val="00580EF4"/>
    <w:rsid w:val="00582C77"/>
    <w:rsid w:val="0059721B"/>
    <w:rsid w:val="005B0CFF"/>
    <w:rsid w:val="005B1AB0"/>
    <w:rsid w:val="005B6D9F"/>
    <w:rsid w:val="005C275C"/>
    <w:rsid w:val="005D22DE"/>
    <w:rsid w:val="005D6682"/>
    <w:rsid w:val="005D7AC1"/>
    <w:rsid w:val="005E2EE3"/>
    <w:rsid w:val="00614B26"/>
    <w:rsid w:val="00621D37"/>
    <w:rsid w:val="00622467"/>
    <w:rsid w:val="00630537"/>
    <w:rsid w:val="00660465"/>
    <w:rsid w:val="006626D0"/>
    <w:rsid w:val="00667B34"/>
    <w:rsid w:val="00672C5D"/>
    <w:rsid w:val="0067742E"/>
    <w:rsid w:val="0068100A"/>
    <w:rsid w:val="00686B61"/>
    <w:rsid w:val="00693E5E"/>
    <w:rsid w:val="006A5A94"/>
    <w:rsid w:val="006A7640"/>
    <w:rsid w:val="006C143F"/>
    <w:rsid w:val="006C1EA1"/>
    <w:rsid w:val="006C23CA"/>
    <w:rsid w:val="006D4379"/>
    <w:rsid w:val="007051DA"/>
    <w:rsid w:val="00705BC6"/>
    <w:rsid w:val="00716412"/>
    <w:rsid w:val="0076671D"/>
    <w:rsid w:val="0077256A"/>
    <w:rsid w:val="00773957"/>
    <w:rsid w:val="00777F48"/>
    <w:rsid w:val="00781020"/>
    <w:rsid w:val="007820AC"/>
    <w:rsid w:val="007A0580"/>
    <w:rsid w:val="007A3ED7"/>
    <w:rsid w:val="007B4B8F"/>
    <w:rsid w:val="007B7E45"/>
    <w:rsid w:val="007C2624"/>
    <w:rsid w:val="007C3975"/>
    <w:rsid w:val="007D4B9F"/>
    <w:rsid w:val="007D4E0A"/>
    <w:rsid w:val="007D7D41"/>
    <w:rsid w:val="007F3D9F"/>
    <w:rsid w:val="00815134"/>
    <w:rsid w:val="0082629F"/>
    <w:rsid w:val="00850409"/>
    <w:rsid w:val="00855072"/>
    <w:rsid w:val="00855828"/>
    <w:rsid w:val="00861960"/>
    <w:rsid w:val="008619BE"/>
    <w:rsid w:val="00862164"/>
    <w:rsid w:val="00863540"/>
    <w:rsid w:val="00865277"/>
    <w:rsid w:val="00874DD2"/>
    <w:rsid w:val="0087609A"/>
    <w:rsid w:val="008A1924"/>
    <w:rsid w:val="008A4DF4"/>
    <w:rsid w:val="008B7477"/>
    <w:rsid w:val="008D12F8"/>
    <w:rsid w:val="008D2538"/>
    <w:rsid w:val="008D2D27"/>
    <w:rsid w:val="008E1B6C"/>
    <w:rsid w:val="008F4BD6"/>
    <w:rsid w:val="008F5536"/>
    <w:rsid w:val="00907E93"/>
    <w:rsid w:val="00914C9C"/>
    <w:rsid w:val="009159BC"/>
    <w:rsid w:val="00917545"/>
    <w:rsid w:val="00924B16"/>
    <w:rsid w:val="00927B2D"/>
    <w:rsid w:val="009310B0"/>
    <w:rsid w:val="009370AB"/>
    <w:rsid w:val="00940AE4"/>
    <w:rsid w:val="009462F4"/>
    <w:rsid w:val="009643DD"/>
    <w:rsid w:val="00964F65"/>
    <w:rsid w:val="0098492B"/>
    <w:rsid w:val="00995668"/>
    <w:rsid w:val="0099607D"/>
    <w:rsid w:val="009C6F15"/>
    <w:rsid w:val="009D416A"/>
    <w:rsid w:val="009E19B5"/>
    <w:rsid w:val="009E52C3"/>
    <w:rsid w:val="009F58D2"/>
    <w:rsid w:val="00A00750"/>
    <w:rsid w:val="00A214C7"/>
    <w:rsid w:val="00A27306"/>
    <w:rsid w:val="00A3319F"/>
    <w:rsid w:val="00A35CD7"/>
    <w:rsid w:val="00A372A8"/>
    <w:rsid w:val="00A55F07"/>
    <w:rsid w:val="00A57B69"/>
    <w:rsid w:val="00A75D5B"/>
    <w:rsid w:val="00A812F3"/>
    <w:rsid w:val="00AA4475"/>
    <w:rsid w:val="00AA6113"/>
    <w:rsid w:val="00AA63DE"/>
    <w:rsid w:val="00AB57DA"/>
    <w:rsid w:val="00AC08E6"/>
    <w:rsid w:val="00AD1177"/>
    <w:rsid w:val="00AD378D"/>
    <w:rsid w:val="00AD3C3B"/>
    <w:rsid w:val="00AD4AC6"/>
    <w:rsid w:val="00AE06DC"/>
    <w:rsid w:val="00AE1E1C"/>
    <w:rsid w:val="00AE42AC"/>
    <w:rsid w:val="00AE51E6"/>
    <w:rsid w:val="00AE6E19"/>
    <w:rsid w:val="00AF2F9B"/>
    <w:rsid w:val="00B12637"/>
    <w:rsid w:val="00B13B5B"/>
    <w:rsid w:val="00B33992"/>
    <w:rsid w:val="00B46533"/>
    <w:rsid w:val="00B50E33"/>
    <w:rsid w:val="00B603F7"/>
    <w:rsid w:val="00B61494"/>
    <w:rsid w:val="00B700AF"/>
    <w:rsid w:val="00B72237"/>
    <w:rsid w:val="00B74691"/>
    <w:rsid w:val="00B86E01"/>
    <w:rsid w:val="00BA6A42"/>
    <w:rsid w:val="00BB557A"/>
    <w:rsid w:val="00BC5F63"/>
    <w:rsid w:val="00BD029F"/>
    <w:rsid w:val="00BD6328"/>
    <w:rsid w:val="00BD77E4"/>
    <w:rsid w:val="00BF19D1"/>
    <w:rsid w:val="00BF29C7"/>
    <w:rsid w:val="00BF5C0A"/>
    <w:rsid w:val="00C1269A"/>
    <w:rsid w:val="00C20259"/>
    <w:rsid w:val="00C27C2D"/>
    <w:rsid w:val="00C415A5"/>
    <w:rsid w:val="00C63947"/>
    <w:rsid w:val="00C6734D"/>
    <w:rsid w:val="00CB3239"/>
    <w:rsid w:val="00CB42D8"/>
    <w:rsid w:val="00CB601A"/>
    <w:rsid w:val="00CB6D03"/>
    <w:rsid w:val="00CB6E33"/>
    <w:rsid w:val="00CB7396"/>
    <w:rsid w:val="00CC59C7"/>
    <w:rsid w:val="00CC620A"/>
    <w:rsid w:val="00CD35C4"/>
    <w:rsid w:val="00CF3649"/>
    <w:rsid w:val="00D04A12"/>
    <w:rsid w:val="00D12DEC"/>
    <w:rsid w:val="00D35575"/>
    <w:rsid w:val="00D56EC4"/>
    <w:rsid w:val="00D56F3D"/>
    <w:rsid w:val="00D86412"/>
    <w:rsid w:val="00D938B0"/>
    <w:rsid w:val="00DA1E59"/>
    <w:rsid w:val="00DA3DF0"/>
    <w:rsid w:val="00DB257A"/>
    <w:rsid w:val="00DD34F9"/>
    <w:rsid w:val="00DD4F2F"/>
    <w:rsid w:val="00DF306A"/>
    <w:rsid w:val="00DF6008"/>
    <w:rsid w:val="00E52BD4"/>
    <w:rsid w:val="00E56A30"/>
    <w:rsid w:val="00E715E0"/>
    <w:rsid w:val="00E72E83"/>
    <w:rsid w:val="00E82CC9"/>
    <w:rsid w:val="00E92618"/>
    <w:rsid w:val="00EB1945"/>
    <w:rsid w:val="00EC1A1F"/>
    <w:rsid w:val="00ED2789"/>
    <w:rsid w:val="00EE19E4"/>
    <w:rsid w:val="00EE4CE6"/>
    <w:rsid w:val="00EE6BE6"/>
    <w:rsid w:val="00EE7E18"/>
    <w:rsid w:val="00F04AFC"/>
    <w:rsid w:val="00F059E4"/>
    <w:rsid w:val="00F156B3"/>
    <w:rsid w:val="00F226D7"/>
    <w:rsid w:val="00F30F16"/>
    <w:rsid w:val="00F310EF"/>
    <w:rsid w:val="00F31C10"/>
    <w:rsid w:val="00F406CF"/>
    <w:rsid w:val="00F517D7"/>
    <w:rsid w:val="00F61440"/>
    <w:rsid w:val="00F64AA7"/>
    <w:rsid w:val="00F670AD"/>
    <w:rsid w:val="00F7670E"/>
    <w:rsid w:val="00F83A48"/>
    <w:rsid w:val="00F90DD0"/>
    <w:rsid w:val="00F979DF"/>
    <w:rsid w:val="00FA2AFB"/>
    <w:rsid w:val="00FA76BD"/>
    <w:rsid w:val="00FB0449"/>
    <w:rsid w:val="00FC735B"/>
    <w:rsid w:val="00FD3771"/>
    <w:rsid w:val="00FD4C03"/>
    <w:rsid w:val="00FD7859"/>
    <w:rsid w:val="00FE1E1E"/>
    <w:rsid w:val="00FE25EB"/>
    <w:rsid w:val="00FE304F"/>
    <w:rsid w:val="00FF4017"/>
    <w:rsid w:val="00FF45F5"/>
    <w:rsid w:val="00FF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75D61"/>
  <w15:docId w15:val="{B6B3D9BB-724B-4732-9157-152BCFEA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443"/>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paragraph" w:styleId="af2">
    <w:name w:val="No Spacing"/>
    <w:link w:val="af3"/>
    <w:uiPriority w:val="1"/>
    <w:qFormat/>
    <w:rsid w:val="00CB6E33"/>
    <w:pPr>
      <w:widowControl w:val="0"/>
      <w:ind w:leftChars="100" w:left="210" w:firstLineChars="100" w:firstLine="220"/>
    </w:pPr>
    <w:rPr>
      <w:rFonts w:ascii="Times New Roman" w:eastAsia="ＭＳ 明朝" w:hAnsi="Times New Roman" w:cs="Times New Roman"/>
      <w:sz w:val="22"/>
    </w:rPr>
  </w:style>
  <w:style w:type="character" w:customStyle="1" w:styleId="af3">
    <w:name w:val="行間詰め (文字)"/>
    <w:basedOn w:val="a0"/>
    <w:link w:val="af2"/>
    <w:uiPriority w:val="1"/>
    <w:rsid w:val="00CB6E33"/>
    <w:rPr>
      <w:rFonts w:ascii="Times New Roman" w:eastAsia="ＭＳ 明朝" w:hAnsi="Times New Roman" w:cs="Times New Roman"/>
      <w:sz w:val="22"/>
    </w:rPr>
  </w:style>
  <w:style w:type="character" w:styleId="af4">
    <w:name w:val="annotation reference"/>
    <w:basedOn w:val="a0"/>
    <w:uiPriority w:val="99"/>
    <w:semiHidden/>
    <w:unhideWhenUsed/>
    <w:rsid w:val="00C6734D"/>
    <w:rPr>
      <w:sz w:val="18"/>
      <w:szCs w:val="18"/>
    </w:rPr>
  </w:style>
  <w:style w:type="paragraph" w:styleId="af5">
    <w:name w:val="annotation text"/>
    <w:basedOn w:val="a"/>
    <w:link w:val="af6"/>
    <w:uiPriority w:val="99"/>
    <w:unhideWhenUsed/>
    <w:rsid w:val="00C6734D"/>
    <w:pPr>
      <w:jc w:val="left"/>
    </w:pPr>
  </w:style>
  <w:style w:type="character" w:customStyle="1" w:styleId="af6">
    <w:name w:val="コメント文字列 (文字)"/>
    <w:basedOn w:val="a0"/>
    <w:link w:val="af5"/>
    <w:uiPriority w:val="99"/>
    <w:rsid w:val="00C6734D"/>
  </w:style>
  <w:style w:type="paragraph" w:styleId="af7">
    <w:name w:val="annotation subject"/>
    <w:basedOn w:val="af5"/>
    <w:next w:val="af5"/>
    <w:link w:val="af8"/>
    <w:uiPriority w:val="99"/>
    <w:semiHidden/>
    <w:unhideWhenUsed/>
    <w:rsid w:val="00C6734D"/>
    <w:rPr>
      <w:b/>
      <w:bCs/>
    </w:rPr>
  </w:style>
  <w:style w:type="character" w:customStyle="1" w:styleId="af8">
    <w:name w:val="コメント内容 (文字)"/>
    <w:basedOn w:val="af6"/>
    <w:link w:val="af7"/>
    <w:uiPriority w:val="99"/>
    <w:semiHidden/>
    <w:rsid w:val="00C6734D"/>
    <w:rPr>
      <w:b/>
      <w:bCs/>
    </w:rPr>
  </w:style>
  <w:style w:type="paragraph" w:styleId="af9">
    <w:name w:val="Revision"/>
    <w:hidden/>
    <w:uiPriority w:val="99"/>
    <w:semiHidden/>
    <w:rsid w:val="0086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rct.niph.go.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9D4D52A0B5034188942FE20CA451F4" ma:contentTypeVersion="4" ma:contentTypeDescription="新しいドキュメントを作成します。" ma:contentTypeScope="" ma:versionID="c10f154fd1926be2aeb65e91b5ad296e">
  <xsd:schema xmlns:xsd="http://www.w3.org/2001/XMLSchema" xmlns:xs="http://www.w3.org/2001/XMLSchema" xmlns:p="http://schemas.microsoft.com/office/2006/metadata/properties" xmlns:ns2="ff5d38c5-2f59-4cab-92c6-e3cd6492e3c8" targetNamespace="http://schemas.microsoft.com/office/2006/metadata/properties" ma:root="true" ma:fieldsID="ebaff6959443e4b837d917bf92972efd" ns2:_="">
    <xsd:import namespace="ff5d38c5-2f59-4cab-92c6-e3cd6492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38c5-2f59-4cab-92c6-e3cd6492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C03BB-9977-40B8-B20D-47859E84B9BC}">
  <ds:schemaRefs>
    <ds:schemaRef ds:uri="http://schemas.openxmlformats.org/officeDocument/2006/bibliography"/>
  </ds:schemaRefs>
</ds:datastoreItem>
</file>

<file path=customXml/itemProps2.xml><?xml version="1.0" encoding="utf-8"?>
<ds:datastoreItem xmlns:ds="http://schemas.openxmlformats.org/officeDocument/2006/customXml" ds:itemID="{C531DB67-56AA-4C05-BF9C-501F7E9B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38c5-2f59-4cab-92c6-e3cd6492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9E0F7-CEB9-436B-AC74-6D185533A968}">
  <ds:schemaRefs>
    <ds:schemaRef ds:uri="http://schemas.microsoft.com/sharepoint/v3/contenttype/forms"/>
  </ds:schemaRefs>
</ds:datastoreItem>
</file>

<file path=customXml/itemProps4.xml><?xml version="1.0" encoding="utf-8"?>
<ds:datastoreItem xmlns:ds="http://schemas.openxmlformats.org/officeDocument/2006/customXml" ds:itemID="{8C5EF2B0-C32B-4B42-904B-3589C8E61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y-next10a</dc:creator>
  <cp:lastModifiedBy>CRCH事務</cp:lastModifiedBy>
  <cp:revision>15</cp:revision>
  <cp:lastPrinted>2022-01-19T07:53:00Z</cp:lastPrinted>
  <dcterms:created xsi:type="dcterms:W3CDTF">2022-09-21T03:07:00Z</dcterms:created>
  <dcterms:modified xsi:type="dcterms:W3CDTF">2022-12-14T03:12:00Z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0x010100819D4D52A0B5034188942FE20CA451F4</vt:lpwstr>
  </property>
</Properties>
</file>